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6B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成交确认书</w:t>
      </w:r>
    </w:p>
    <w:p w14:paraId="26E4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 租 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中山产服开发投资有限公司</w:t>
      </w:r>
    </w:p>
    <w:p w14:paraId="26CE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 租 方：</w:t>
      </w:r>
    </w:p>
    <w:p w14:paraId="62E1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兹因出租方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进行公开招租（以下称租赁标的物），现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28"/>
          <w:szCs w:val="28"/>
        </w:rPr>
        <w:t>方签订成交确认书如下：</w:t>
      </w:r>
    </w:p>
    <w:p w14:paraId="7D47C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40" w:left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　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租方已认真审阅该项目所涉文件资料（包括但不限于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物业租赁项目信息公告表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《物业招租竞价须知》等），对该项目设定的《物业招租竞价须知》和程序无异议。</w:t>
      </w:r>
    </w:p>
    <w:p w14:paraId="50559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40" w:leftChars="0" w:firstLine="567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二、双</w:t>
      </w:r>
      <w:r>
        <w:rPr>
          <w:rFonts w:hint="eastAsia" w:ascii="仿宋_GB2312" w:hAnsi="仿宋_GB2312" w:eastAsia="仿宋_GB2312" w:cs="仿宋_GB2312"/>
          <w:sz w:val="28"/>
          <w:szCs w:val="28"/>
        </w:rPr>
        <w:t>方共同确认，在本次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28"/>
          <w:szCs w:val="28"/>
        </w:rPr>
        <w:t>中承租方以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租金单价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首年租金每月：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大写人民币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整</w:t>
      </w:r>
      <w:r>
        <w:rPr>
          <w:rFonts w:hint="eastAsia" w:ascii="仿宋_GB2312" w:hAnsi="仿宋_GB2312" w:eastAsia="仿宋_GB2312" w:cs="仿宋_GB2312"/>
          <w:sz w:val="28"/>
          <w:szCs w:val="28"/>
        </w:rPr>
        <w:t>（￥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元/月） 承租租赁标的物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卡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商铺,</w:t>
      </w:r>
      <w:r>
        <w:rPr>
          <w:rFonts w:hint="eastAsia" w:ascii="仿宋_GB2312" w:hAnsi="仿宋_GB2312" w:eastAsia="仿宋_GB2312" w:cs="仿宋_GB2312"/>
          <w:sz w:val="28"/>
          <w:szCs w:val="28"/>
        </w:rPr>
        <w:t>建筑面积共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平方米</w:t>
      </w:r>
      <w:r>
        <w:rPr>
          <w:rFonts w:hint="eastAsia"/>
          <w:lang w:eastAsia="zh-CN"/>
        </w:rPr>
        <w:t>。</w:t>
      </w:r>
    </w:p>
    <w:p w14:paraId="50202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4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　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承租方承诺自签订《成交确认书》次日起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个工作日内与出租方签订《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租赁合同》。否则，愿意承担因违约而造成的一切经济和法律责任。 </w:t>
      </w:r>
    </w:p>
    <w:p w14:paraId="0CA50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4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　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本成交确认书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双方各</w:t>
      </w:r>
      <w:r>
        <w:rPr>
          <w:rFonts w:hint="eastAsia" w:ascii="仿宋_GB2312" w:hAnsi="仿宋_GB2312" w:eastAsia="仿宋_GB2312" w:cs="仿宋_GB2312"/>
          <w:sz w:val="28"/>
          <w:szCs w:val="28"/>
        </w:rPr>
        <w:t>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均具同等法律效力。</w:t>
      </w:r>
    </w:p>
    <w:p w14:paraId="11C6A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4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　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本成交确认书自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方签字盖章之日起生效。 </w:t>
      </w:r>
    </w:p>
    <w:p w14:paraId="728BDB1E">
      <w:pPr>
        <w:numPr>
          <w:ilvl w:val="0"/>
          <w:numId w:val="0"/>
        </w:numPr>
        <w:ind w:left="14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BB118C">
      <w:pPr>
        <w:numPr>
          <w:ilvl w:val="0"/>
          <w:numId w:val="0"/>
        </w:numPr>
        <w:ind w:left="140" w:left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出租方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中山产服开发投资有限公司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承租方：</w:t>
      </w:r>
    </w:p>
    <w:p w14:paraId="74C48713">
      <w:pPr>
        <w:numPr>
          <w:ilvl w:val="0"/>
          <w:numId w:val="0"/>
        </w:numPr>
        <w:ind w:left="140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</w:p>
    <w:p w14:paraId="10B3776C">
      <w:pPr>
        <w:numPr>
          <w:ilvl w:val="0"/>
          <w:numId w:val="0"/>
        </w:numPr>
        <w:ind w:left="140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代表人：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代表人： </w:t>
      </w:r>
    </w:p>
    <w:p w14:paraId="48F449E6">
      <w:pPr>
        <w:numPr>
          <w:ilvl w:val="0"/>
          <w:numId w:val="0"/>
        </w:numPr>
        <w:ind w:left="140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日期：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157" w:right="1287" w:bottom="1157" w:left="12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75CEFC-9A1D-4BB2-A397-5CF27320B0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3BACAA-F71C-4965-885D-3C16A0A20C7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D224634-352E-4169-93D2-3835AFA9B5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YTJhNmZhZmRhZWFjNWNmM2MzZTdkZDE1YTUyNjAifQ=="/>
  </w:docVars>
  <w:rsids>
    <w:rsidRoot w:val="59C61C93"/>
    <w:rsid w:val="0238065D"/>
    <w:rsid w:val="058C34DC"/>
    <w:rsid w:val="05AE6C40"/>
    <w:rsid w:val="0BA956B0"/>
    <w:rsid w:val="0BBA107B"/>
    <w:rsid w:val="0C624322"/>
    <w:rsid w:val="0E132F96"/>
    <w:rsid w:val="16D15D69"/>
    <w:rsid w:val="1A3D6063"/>
    <w:rsid w:val="1F062527"/>
    <w:rsid w:val="1FB55A4D"/>
    <w:rsid w:val="2AD95CD3"/>
    <w:rsid w:val="3100336B"/>
    <w:rsid w:val="340C596E"/>
    <w:rsid w:val="35C770F6"/>
    <w:rsid w:val="37426505"/>
    <w:rsid w:val="3DA35627"/>
    <w:rsid w:val="3DD54CF7"/>
    <w:rsid w:val="3F100814"/>
    <w:rsid w:val="436D1F26"/>
    <w:rsid w:val="47C70A95"/>
    <w:rsid w:val="52D80EA9"/>
    <w:rsid w:val="57E60891"/>
    <w:rsid w:val="59C61C93"/>
    <w:rsid w:val="5D1E1427"/>
    <w:rsid w:val="5EE8590D"/>
    <w:rsid w:val="607A41F3"/>
    <w:rsid w:val="6EDE30A5"/>
    <w:rsid w:val="6FE26907"/>
    <w:rsid w:val="75FA1F94"/>
    <w:rsid w:val="762D7424"/>
    <w:rsid w:val="7B463B8F"/>
    <w:rsid w:val="7DD15C88"/>
    <w:rsid w:val="7DD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359</Characters>
  <Lines>0</Lines>
  <Paragraphs>0</Paragraphs>
  <TotalTime>0</TotalTime>
  <ScaleCrop>false</ScaleCrop>
  <LinksUpToDate>false</LinksUpToDate>
  <CharactersWithSpaces>507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2020-12-28T10:52:00Z</dcterms:created>
  <dc:creator>蕉蕉</dc:creator>
  <cp:lastModifiedBy>Jk W</cp:lastModifiedBy>
  <dcterms:modified xsi:type="dcterms:W3CDTF">2026-02-27T03:41:38Z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3675990FB90A4D189D80A5424A26A9B6</vt:lpwstr>
  </property>
  <property fmtid="{D5CDD505-2E9C-101B-9397-08002B2CF9AE}" pid="4" name="KSOTemplateDocerSaveRecord">
    <vt:lpwstr>eyJoZGlkIjoiYjJlYWYyOTc4ZDEwZTU4ZTlmZWE0ZGFmZWQwMGEwNGQiLCJ1c2VySWQiOiI2NzU2NzM4NDQifQ==</vt:lpwstr>
  </property>
</Properties>
</file>