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6B1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成交确认书</w:t>
      </w:r>
    </w:p>
    <w:p w14:paraId="26E47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 租 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中山南区源创产业投资有限公司</w:t>
      </w:r>
    </w:p>
    <w:p w14:paraId="26CE2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 租 方：</w:t>
      </w:r>
    </w:p>
    <w:p w14:paraId="62E1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28"/>
          <w:szCs w:val="28"/>
        </w:rPr>
        <w:t>兹因出租方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中山城创·南区源创港产业园项目产促中心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进行公开招租（以下称租赁标的物），现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28"/>
          <w:szCs w:val="28"/>
        </w:rPr>
        <w:t>方签订成交确认书如下：</w:t>
      </w:r>
    </w:p>
    <w:p w14:paraId="7D47C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140" w:leftChars="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承租方已认真审阅该项目所涉文件资料（包括但不限于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</w:rPr>
        <w:t>物业租赁项目信息公告表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》、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《物业招租竞价须知》等），对该项目设定的《物业招租竞价须知》和程序无异议。</w:t>
      </w:r>
    </w:p>
    <w:p w14:paraId="50559F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140" w:leftChars="0" w:firstLine="567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二、双</w:t>
      </w:r>
      <w:r>
        <w:rPr>
          <w:rFonts w:hint="eastAsia" w:ascii="仿宋_GB2312" w:hAnsi="仿宋_GB2312" w:eastAsia="仿宋_GB2312" w:cs="仿宋_GB2312"/>
          <w:sz w:val="28"/>
          <w:szCs w:val="28"/>
        </w:rPr>
        <w:t>方共同确认，在本次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z w:val="28"/>
          <w:szCs w:val="28"/>
        </w:rPr>
        <w:t>中承租方以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租金单价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首年租金每月：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大写人民币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整</w:t>
      </w:r>
      <w:r>
        <w:rPr>
          <w:rFonts w:hint="eastAsia" w:ascii="仿宋_GB2312" w:hAnsi="仿宋_GB2312" w:eastAsia="仿宋_GB2312" w:cs="仿宋_GB2312"/>
          <w:sz w:val="28"/>
          <w:szCs w:val="28"/>
        </w:rPr>
        <w:t>（￥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元/月） 承租租赁标的物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首层01、02卡物业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</w:rPr>
        <w:t>建筑面积共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125.91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平方米</w:t>
      </w:r>
      <w:r>
        <w:rPr>
          <w:rFonts w:hint="eastAsia"/>
          <w:lang w:eastAsia="zh-CN"/>
        </w:rPr>
        <w:t>。</w:t>
      </w:r>
    </w:p>
    <w:p w14:paraId="50202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140" w:left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三、</w:t>
      </w:r>
      <w:r>
        <w:rPr>
          <w:rFonts w:hint="eastAsia" w:ascii="仿宋_GB2312" w:hAnsi="仿宋_GB2312" w:eastAsia="仿宋_GB2312" w:cs="仿宋_GB2312"/>
          <w:sz w:val="28"/>
          <w:szCs w:val="28"/>
        </w:rPr>
        <w:t>承租方承诺自签订《成交确认书》次日起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个工作日内与出租方签订《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房屋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租赁合同》。否则，愿意承担因违约而造成的一切经济和法律责任。 </w:t>
      </w:r>
    </w:p>
    <w:p w14:paraId="0CA502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140" w:left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四、</w:t>
      </w:r>
      <w:r>
        <w:rPr>
          <w:rFonts w:hint="eastAsia" w:ascii="仿宋_GB2312" w:hAnsi="仿宋_GB2312" w:eastAsia="仿宋_GB2312" w:cs="仿宋_GB2312"/>
          <w:sz w:val="28"/>
          <w:szCs w:val="28"/>
        </w:rPr>
        <w:t>本成交确认书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</w:rPr>
        <w:t>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份，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双方各</w:t>
      </w:r>
      <w:r>
        <w:rPr>
          <w:rFonts w:hint="eastAsia" w:ascii="仿宋_GB2312" w:hAnsi="仿宋_GB2312" w:eastAsia="仿宋_GB2312" w:cs="仿宋_GB2312"/>
          <w:sz w:val="28"/>
          <w:szCs w:val="28"/>
        </w:rPr>
        <w:t>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</w:rPr>
        <w:t>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均具同等法律效力。</w:t>
      </w:r>
    </w:p>
    <w:p w14:paraId="11C6A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ind w:left="140" w:left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　　五、</w:t>
      </w:r>
      <w:r>
        <w:rPr>
          <w:rFonts w:hint="eastAsia" w:ascii="仿宋_GB2312" w:hAnsi="仿宋_GB2312" w:eastAsia="仿宋_GB2312" w:cs="仿宋_GB2312"/>
          <w:sz w:val="28"/>
          <w:szCs w:val="28"/>
        </w:rPr>
        <w:t>本成交确认书自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方签字盖章之日起生效。 </w:t>
      </w:r>
    </w:p>
    <w:p w14:paraId="728BDB1E">
      <w:pPr>
        <w:numPr>
          <w:ilvl w:val="0"/>
          <w:numId w:val="0"/>
        </w:numPr>
        <w:ind w:left="140" w:leftChars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BB118C">
      <w:pPr>
        <w:numPr>
          <w:ilvl w:val="0"/>
          <w:numId w:val="0"/>
        </w:numPr>
        <w:ind w:left="140" w:left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出租方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中山南区源创产业投资有限公司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承租方：</w:t>
      </w:r>
    </w:p>
    <w:p w14:paraId="74C48713">
      <w:pPr>
        <w:numPr>
          <w:ilvl w:val="0"/>
          <w:numId w:val="0"/>
        </w:numPr>
        <w:ind w:left="14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</w:p>
    <w:p w14:paraId="10B3776C">
      <w:pPr>
        <w:numPr>
          <w:ilvl w:val="0"/>
          <w:numId w:val="0"/>
        </w:numPr>
        <w:ind w:left="14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代表人：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代表人： </w:t>
      </w:r>
    </w:p>
    <w:p w14:paraId="48F449E6">
      <w:pPr>
        <w:numPr>
          <w:ilvl w:val="0"/>
          <w:numId w:val="0"/>
        </w:numPr>
        <w:ind w:left="14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日期：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157" w:right="1287" w:bottom="1157" w:left="12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3YTJhNmZhZmRhZWFjNWNmM2MzZTdkZDE1YTUyNjAifQ=="/>
  </w:docVars>
  <w:rsids>
    <w:rsidRoot w:val="59C61C93"/>
    <w:rsid w:val="0238065D"/>
    <w:rsid w:val="058C34DC"/>
    <w:rsid w:val="05AE6C40"/>
    <w:rsid w:val="0B8F6348"/>
    <w:rsid w:val="0BA956B0"/>
    <w:rsid w:val="0BBA107B"/>
    <w:rsid w:val="0C624322"/>
    <w:rsid w:val="0E132F96"/>
    <w:rsid w:val="16D15D69"/>
    <w:rsid w:val="1A3D6063"/>
    <w:rsid w:val="1F062527"/>
    <w:rsid w:val="1FB55A4D"/>
    <w:rsid w:val="27810027"/>
    <w:rsid w:val="2AD95CD3"/>
    <w:rsid w:val="3100336B"/>
    <w:rsid w:val="340C596E"/>
    <w:rsid w:val="35C770F6"/>
    <w:rsid w:val="37426505"/>
    <w:rsid w:val="3DA35627"/>
    <w:rsid w:val="3DD54CF7"/>
    <w:rsid w:val="3F100814"/>
    <w:rsid w:val="436D1F26"/>
    <w:rsid w:val="47C70A95"/>
    <w:rsid w:val="52D80EA9"/>
    <w:rsid w:val="57E60891"/>
    <w:rsid w:val="59C61C93"/>
    <w:rsid w:val="5D1E1427"/>
    <w:rsid w:val="5EE8590D"/>
    <w:rsid w:val="607A41F3"/>
    <w:rsid w:val="6EDE30A5"/>
    <w:rsid w:val="6FE26907"/>
    <w:rsid w:val="75FA1F94"/>
    <w:rsid w:val="762D7424"/>
    <w:rsid w:val="7B463B8F"/>
    <w:rsid w:val="7DD15C88"/>
    <w:rsid w:val="7DD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359</Characters>
  <Lines>0</Lines>
  <Paragraphs>0</Paragraphs>
  <TotalTime>1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2020-12-28T10:52:00Z</dcterms:created>
  <dc:creator>蕉蕉</dc:creator>
  <cp:lastModifiedBy>胡迪</cp:lastModifiedBy>
  <dcterms:modified xsi:type="dcterms:W3CDTF">2026-08-13T02:35:20Z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3675990FB90A4D189D80A5424A26A9B6</vt:lpwstr>
  </property>
  <property fmtid="{D5CDD505-2E9C-101B-9397-08002B2CF9AE}" pid="4" name="KSOTemplateDocerSaveRecord">
    <vt:lpwstr>eyJoZGlkIjoiMGZhZmNhYTEyMDY4ODUzMDZkZmViNDk0ZmIyYzM5YzQiLCJ1c2VySWQiOiI0MzU5MDM3NzUifQ==</vt:lpwstr>
  </property>
</Properties>
</file>