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3437" w:rsidRDefault="009F07D3">
      <w:pPr>
        <w:ind w:right="-35"/>
        <w:jc w:val="center"/>
        <w:rPr>
          <w:b/>
          <w:sz w:val="72"/>
        </w:rPr>
      </w:pPr>
      <w:r>
        <w:rPr>
          <w:rFonts w:ascii="宋体" w:hAnsi="宋体" w:hint="eastAsia"/>
          <w:b/>
          <w:sz w:val="72"/>
        </w:rPr>
        <w:t>资产受让申请书</w:t>
      </w:r>
    </w:p>
    <w:p w:rsidR="00F63437" w:rsidRDefault="009F07D3">
      <w:pPr>
        <w:tabs>
          <w:tab w:val="left" w:pos="9746"/>
        </w:tabs>
        <w:ind w:right="-35"/>
        <w:jc w:val="center"/>
        <w:rPr>
          <w:rFonts w:ascii="仿宋_GB2312" w:eastAsia="仿宋_GB2312" w:hAnsi="华文中宋"/>
          <w:b/>
          <w:sz w:val="52"/>
        </w:rPr>
      </w:pPr>
      <w:r>
        <w:rPr>
          <w:rFonts w:ascii="仿宋_GB2312" w:eastAsia="仿宋_GB2312" w:hAnsi="华文中宋" w:hint="eastAsia"/>
          <w:b/>
          <w:sz w:val="52"/>
        </w:rPr>
        <w:t xml:space="preserve"> </w:t>
      </w:r>
    </w:p>
    <w:p w:rsidR="00F63437" w:rsidRDefault="00F63437">
      <w:pPr>
        <w:rPr>
          <w:rFonts w:ascii="华文中宋" w:eastAsia="华文中宋" w:hAnsi="华文中宋"/>
        </w:rPr>
      </w:pPr>
    </w:p>
    <w:p w:rsidR="00F63437" w:rsidRDefault="00F63437">
      <w:pPr>
        <w:rPr>
          <w:rFonts w:ascii="华文中宋" w:eastAsia="华文中宋" w:hAnsi="华文中宋"/>
        </w:rPr>
      </w:pPr>
    </w:p>
    <w:p w:rsidR="00F63437" w:rsidRDefault="00F63437">
      <w:pPr>
        <w:rPr>
          <w:rFonts w:ascii="华文中宋" w:eastAsia="华文中宋" w:hAnsi="华文中宋"/>
        </w:rPr>
      </w:pPr>
    </w:p>
    <w:p w:rsidR="00F63437" w:rsidRDefault="00F63437">
      <w:pPr>
        <w:rPr>
          <w:rFonts w:ascii="华文中宋" w:eastAsia="华文中宋" w:hAnsi="华文中宋"/>
        </w:rPr>
      </w:pPr>
    </w:p>
    <w:p w:rsidR="00F63437" w:rsidRDefault="009F07D3">
      <w:pPr>
        <w:rPr>
          <w:rFonts w:ascii="微软雅黑" w:eastAsia="微软雅黑" w:hAnsi="微软雅黑"/>
          <w:sz w:val="32"/>
        </w:rPr>
      </w:pPr>
      <w:r>
        <w:rPr>
          <w:rFonts w:ascii="微软雅黑" w:eastAsia="微软雅黑" w:hAnsi="微软雅黑" w:hint="eastAsia"/>
          <w:sz w:val="32"/>
        </w:rPr>
        <w:t>申请人名称：</w:t>
      </w:r>
      <w:r>
        <w:rPr>
          <w:rFonts w:ascii="微软雅黑" w:eastAsia="微软雅黑" w:hAnsi="微软雅黑" w:hint="eastAsia"/>
          <w:sz w:val="32"/>
          <w:u w:val="single"/>
        </w:rPr>
        <w:t xml:space="preserve">                                   </w:t>
      </w:r>
      <w:r>
        <w:rPr>
          <w:rFonts w:ascii="微软雅黑" w:eastAsia="微软雅黑" w:hAnsi="微软雅黑" w:hint="eastAsia"/>
          <w:sz w:val="32"/>
        </w:rPr>
        <w:t xml:space="preserve">    </w:t>
      </w:r>
    </w:p>
    <w:p w:rsidR="00F63437" w:rsidRDefault="009F07D3">
      <w:pPr>
        <w:rPr>
          <w:rFonts w:ascii="微软雅黑" w:eastAsia="微软雅黑" w:hAnsi="微软雅黑"/>
          <w:sz w:val="32"/>
        </w:rPr>
      </w:pPr>
      <w:r>
        <w:rPr>
          <w:rFonts w:ascii="微软雅黑" w:eastAsia="微软雅黑" w:hAnsi="微软雅黑" w:hint="eastAsia"/>
          <w:sz w:val="32"/>
        </w:rPr>
        <w:t xml:space="preserve">      </w:t>
      </w:r>
    </w:p>
    <w:p w:rsidR="00F63437" w:rsidRDefault="009F07D3">
      <w:pPr>
        <w:rPr>
          <w:rFonts w:ascii="微软雅黑" w:eastAsia="微软雅黑" w:hAnsi="微软雅黑"/>
          <w:sz w:val="32"/>
        </w:rPr>
      </w:pPr>
      <w:r>
        <w:rPr>
          <w:rFonts w:ascii="微软雅黑" w:eastAsia="微软雅黑" w:hAnsi="微软雅黑" w:hint="eastAsia"/>
          <w:sz w:val="32"/>
        </w:rPr>
        <w:t>受让标的名称：</w:t>
      </w:r>
      <w:r>
        <w:rPr>
          <w:rFonts w:ascii="微软雅黑" w:eastAsia="微软雅黑" w:hAnsi="微软雅黑" w:hint="eastAsia"/>
          <w:sz w:val="32"/>
          <w:u w:val="single"/>
        </w:rPr>
        <w:t xml:space="preserve">                                 </w:t>
      </w:r>
    </w:p>
    <w:p w:rsidR="00F63437" w:rsidRDefault="00F63437">
      <w:pPr>
        <w:rPr>
          <w:rFonts w:ascii="微软雅黑" w:eastAsia="微软雅黑" w:hAnsi="微软雅黑"/>
          <w:sz w:val="32"/>
        </w:rPr>
      </w:pPr>
    </w:p>
    <w:p w:rsidR="00F63437" w:rsidRDefault="009F07D3">
      <w:pPr>
        <w:rPr>
          <w:rFonts w:ascii="宋体" w:hAnsi="宋体"/>
          <w:sz w:val="28"/>
          <w:u w:val="single"/>
        </w:rPr>
      </w:pPr>
      <w:r>
        <w:rPr>
          <w:rFonts w:ascii="微软雅黑" w:eastAsia="微软雅黑" w:hAnsi="微软雅黑" w:hint="eastAsia"/>
          <w:sz w:val="32"/>
        </w:rPr>
        <w:t>项目编号：</w:t>
      </w:r>
      <w:r>
        <w:rPr>
          <w:rFonts w:ascii="华文中宋" w:eastAsia="华文中宋" w:hAnsi="华文中宋" w:hint="eastAsia"/>
          <w:b/>
          <w:sz w:val="32"/>
          <w:u w:val="single"/>
        </w:rPr>
        <w:t xml:space="preserve">                               </w:t>
      </w:r>
      <w:r>
        <w:rPr>
          <w:rFonts w:ascii="宋体" w:hAnsi="宋体" w:hint="eastAsia"/>
          <w:sz w:val="28"/>
          <w:u w:val="single"/>
        </w:rPr>
        <w:t xml:space="preserve">       </w:t>
      </w:r>
    </w:p>
    <w:p w:rsidR="00F63437" w:rsidRDefault="00F63437">
      <w:pPr>
        <w:rPr>
          <w:rFonts w:ascii="宋体" w:hAnsi="宋体"/>
          <w:sz w:val="28"/>
          <w:u w:val="single"/>
        </w:rPr>
      </w:pPr>
    </w:p>
    <w:p w:rsidR="00F63437" w:rsidRDefault="009F07D3">
      <w:pPr>
        <w:rPr>
          <w:rFonts w:ascii="微软雅黑" w:eastAsia="微软雅黑" w:hAnsi="微软雅黑"/>
          <w:sz w:val="32"/>
        </w:rPr>
      </w:pPr>
      <w:r>
        <w:rPr>
          <w:rFonts w:ascii="微软雅黑" w:eastAsia="微软雅黑" w:hAnsi="微软雅黑" w:hint="eastAsia"/>
          <w:sz w:val="32"/>
        </w:rPr>
        <w:t>法定代表人</w:t>
      </w:r>
      <w:r>
        <w:rPr>
          <w:rFonts w:ascii="微软雅黑" w:eastAsia="微软雅黑" w:hAnsi="微软雅黑" w:hint="eastAsia"/>
          <w:sz w:val="32"/>
        </w:rPr>
        <w:t>/</w:t>
      </w:r>
      <w:r>
        <w:rPr>
          <w:rFonts w:ascii="微软雅黑" w:eastAsia="微软雅黑" w:hAnsi="微软雅黑" w:hint="eastAsia"/>
          <w:sz w:val="32"/>
        </w:rPr>
        <w:t>负责人或授权代表（签字）：</w:t>
      </w:r>
    </w:p>
    <w:p w:rsidR="00F63437" w:rsidRDefault="00F63437">
      <w:pPr>
        <w:rPr>
          <w:rFonts w:ascii="仿宋_GB2312" w:eastAsia="仿宋_GB2312"/>
          <w:sz w:val="32"/>
        </w:rPr>
      </w:pPr>
    </w:p>
    <w:p w:rsidR="00F63437" w:rsidRDefault="00F63437">
      <w:pPr>
        <w:rPr>
          <w:rFonts w:ascii="仿宋_GB2312" w:eastAsia="仿宋_GB2312"/>
          <w:sz w:val="20"/>
        </w:rPr>
      </w:pPr>
    </w:p>
    <w:p w:rsidR="00F63437" w:rsidRDefault="00F63437">
      <w:pPr>
        <w:rPr>
          <w:rFonts w:ascii="仿宋_GB2312" w:eastAsia="仿宋_GB2312"/>
          <w:sz w:val="20"/>
        </w:rPr>
      </w:pPr>
    </w:p>
    <w:p w:rsidR="00F63437" w:rsidRDefault="009F07D3">
      <w:pPr>
        <w:rPr>
          <w:rFonts w:ascii="微软雅黑" w:eastAsia="微软雅黑" w:hAnsi="微软雅黑"/>
          <w:sz w:val="32"/>
        </w:rPr>
      </w:pPr>
      <w:r>
        <w:rPr>
          <w:rFonts w:ascii="微软雅黑" w:eastAsia="微软雅黑" w:hAnsi="微软雅黑" w:hint="eastAsia"/>
          <w:sz w:val="32"/>
        </w:rPr>
        <w:t>申请日期：</w:t>
      </w:r>
      <w:r>
        <w:rPr>
          <w:rFonts w:ascii="微软雅黑" w:eastAsia="微软雅黑" w:hAnsi="微软雅黑" w:hint="eastAsia"/>
          <w:sz w:val="32"/>
          <w:u w:val="single"/>
        </w:rPr>
        <w:t xml:space="preserve">     </w:t>
      </w:r>
      <w:r>
        <w:rPr>
          <w:rFonts w:ascii="微软雅黑" w:eastAsia="微软雅黑" w:hAnsi="微软雅黑" w:hint="eastAsia"/>
          <w:sz w:val="32"/>
        </w:rPr>
        <w:t>年</w:t>
      </w:r>
      <w:r>
        <w:rPr>
          <w:rFonts w:ascii="微软雅黑" w:eastAsia="微软雅黑" w:hAnsi="微软雅黑" w:hint="eastAsia"/>
          <w:sz w:val="32"/>
          <w:u w:val="single"/>
        </w:rPr>
        <w:t xml:space="preserve">    </w:t>
      </w:r>
      <w:r>
        <w:rPr>
          <w:rFonts w:ascii="微软雅黑" w:eastAsia="微软雅黑" w:hAnsi="微软雅黑" w:hint="eastAsia"/>
          <w:sz w:val="32"/>
        </w:rPr>
        <w:t>月</w:t>
      </w:r>
      <w:r>
        <w:rPr>
          <w:rFonts w:ascii="微软雅黑" w:eastAsia="微软雅黑" w:hAnsi="微软雅黑" w:hint="eastAsia"/>
          <w:sz w:val="32"/>
          <w:u w:val="single"/>
        </w:rPr>
        <w:t xml:space="preserve">    </w:t>
      </w:r>
      <w:r>
        <w:rPr>
          <w:rFonts w:ascii="微软雅黑" w:eastAsia="微软雅黑" w:hAnsi="微软雅黑" w:hint="eastAsia"/>
          <w:sz w:val="32"/>
        </w:rPr>
        <w:t>日</w:t>
      </w:r>
    </w:p>
    <w:p w:rsidR="00F63437" w:rsidRDefault="00F63437">
      <w:pPr>
        <w:jc w:val="center"/>
        <w:rPr>
          <w:rFonts w:ascii="微软雅黑" w:eastAsia="微软雅黑" w:hAnsi="微软雅黑"/>
          <w:sz w:val="32"/>
        </w:rPr>
      </w:pPr>
    </w:p>
    <w:p w:rsidR="00F63437" w:rsidRDefault="00F63437">
      <w:pPr>
        <w:jc w:val="center"/>
        <w:rPr>
          <w:rFonts w:ascii="微软雅黑" w:eastAsia="微软雅黑" w:hAnsi="微软雅黑"/>
          <w:sz w:val="32"/>
        </w:rPr>
      </w:pPr>
    </w:p>
    <w:p w:rsidR="00F63437" w:rsidRDefault="009F07D3">
      <w:pPr>
        <w:jc w:val="center"/>
        <w:rPr>
          <w:rFonts w:ascii="仿宋_GB2312" w:eastAsia="仿宋_GB2312"/>
          <w:sz w:val="20"/>
        </w:rPr>
      </w:pPr>
      <w:r>
        <w:rPr>
          <w:rFonts w:ascii="微软雅黑" w:eastAsia="微软雅黑" w:hAnsi="微软雅黑" w:hint="eastAsia"/>
          <w:sz w:val="32"/>
        </w:rPr>
        <w:t>广东联合产权交易中心印制</w:t>
      </w:r>
    </w:p>
    <w:tbl>
      <w:tblPr>
        <w:tblpPr w:leftFromText="180" w:rightFromText="180" w:vertAnchor="text" w:horzAnchor="page" w:tblpX="1794" w:tblpY="389"/>
        <w:tblW w:w="8522" w:type="dxa"/>
        <w:tblLayout w:type="fixed"/>
        <w:tblLook w:val="04A0"/>
      </w:tblPr>
      <w:tblGrid>
        <w:gridCol w:w="8522"/>
      </w:tblGrid>
      <w:tr w:rsidR="00F63437">
        <w:trPr>
          <w:trHeight w:val="681"/>
        </w:trPr>
        <w:tc>
          <w:tcPr>
            <w:tcW w:w="8522" w:type="dxa"/>
            <w:tcBorders>
              <w:top w:val="nil"/>
              <w:left w:val="nil"/>
              <w:bottom w:val="nil"/>
              <w:right w:val="nil"/>
            </w:tcBorders>
            <w:vAlign w:val="center"/>
          </w:tcPr>
          <w:p w:rsidR="00F63437" w:rsidRDefault="009F07D3">
            <w:pPr>
              <w:ind w:firstLineChars="900" w:firstLine="3253"/>
              <w:rPr>
                <w:rFonts w:eastAsia="黑体"/>
                <w:b/>
                <w:sz w:val="36"/>
              </w:rPr>
            </w:pPr>
            <w:r>
              <w:rPr>
                <w:rFonts w:eastAsia="黑体" w:hint="eastAsia"/>
                <w:b/>
                <w:sz w:val="36"/>
              </w:rPr>
              <w:t>填写说明</w:t>
            </w:r>
          </w:p>
        </w:tc>
      </w:tr>
      <w:tr w:rsidR="00F63437">
        <w:trPr>
          <w:trHeight w:val="3832"/>
        </w:trPr>
        <w:tc>
          <w:tcPr>
            <w:tcW w:w="8522" w:type="dxa"/>
            <w:tcBorders>
              <w:top w:val="nil"/>
              <w:left w:val="nil"/>
              <w:bottom w:val="nil"/>
              <w:right w:val="nil"/>
            </w:tcBorders>
          </w:tcPr>
          <w:p w:rsidR="00F63437" w:rsidRDefault="009F07D3">
            <w:pPr>
              <w:spacing w:line="380" w:lineRule="exact"/>
              <w:ind w:leftChars="200" w:left="420"/>
              <w:textAlignment w:val="baseline"/>
              <w:rPr>
                <w:rFonts w:ascii="仿宋" w:eastAsia="仿宋" w:hAnsi="仿宋"/>
                <w:b/>
                <w:kern w:val="0"/>
                <w:sz w:val="22"/>
              </w:rPr>
            </w:pPr>
            <w:r>
              <w:rPr>
                <w:rFonts w:ascii="仿宋" w:eastAsia="仿宋" w:hAnsi="仿宋" w:hint="eastAsia"/>
                <w:b/>
                <w:sz w:val="24"/>
              </w:rPr>
              <w:lastRenderedPageBreak/>
              <w:t>表</w:t>
            </w:r>
            <w:proofErr w:type="gramStart"/>
            <w:r>
              <w:rPr>
                <w:rFonts w:ascii="仿宋" w:eastAsia="仿宋" w:hAnsi="仿宋" w:hint="eastAsia"/>
                <w:b/>
                <w:sz w:val="24"/>
              </w:rPr>
              <w:t>一</w:t>
            </w:r>
            <w:proofErr w:type="gramEnd"/>
            <w:r>
              <w:rPr>
                <w:rFonts w:ascii="仿宋" w:eastAsia="仿宋" w:hAnsi="仿宋" w:hint="eastAsia"/>
                <w:b/>
                <w:sz w:val="24"/>
              </w:rPr>
              <w:t>：意向受让方基本情况</w:t>
            </w:r>
          </w:p>
          <w:p w:rsidR="00F63437" w:rsidRDefault="009F07D3">
            <w:pPr>
              <w:spacing w:line="380" w:lineRule="exact"/>
              <w:ind w:leftChars="200" w:left="420"/>
              <w:textAlignment w:val="baseline"/>
              <w:rPr>
                <w:rFonts w:ascii="仿宋" w:eastAsia="仿宋" w:hAnsi="仿宋"/>
                <w:sz w:val="24"/>
              </w:rPr>
            </w:pPr>
            <w:r>
              <w:rPr>
                <w:rFonts w:ascii="仿宋" w:eastAsia="仿宋" w:hAnsi="仿宋" w:hint="eastAsia"/>
                <w:sz w:val="24"/>
              </w:rPr>
              <w:t>1.</w:t>
            </w:r>
            <w:r>
              <w:rPr>
                <w:rFonts w:ascii="仿宋" w:eastAsia="仿宋" w:hAnsi="仿宋" w:hint="eastAsia"/>
                <w:sz w:val="24"/>
              </w:rPr>
              <w:t>“意向受让方”指对广东联合产权交易中心（下称“中心”）发布的转让项目提出受让申请的自然人、法人或非法人组织。</w:t>
            </w:r>
          </w:p>
          <w:p w:rsidR="00F63437" w:rsidRDefault="009F07D3">
            <w:pPr>
              <w:spacing w:line="380" w:lineRule="exact"/>
              <w:ind w:leftChars="200" w:left="420"/>
              <w:textAlignment w:val="baseline"/>
              <w:rPr>
                <w:rFonts w:ascii="仿宋" w:eastAsia="仿宋" w:hAnsi="仿宋"/>
                <w:sz w:val="24"/>
              </w:rPr>
            </w:pPr>
            <w:r>
              <w:rPr>
                <w:rFonts w:ascii="仿宋" w:eastAsia="仿宋" w:hAnsi="仿宋" w:hint="eastAsia"/>
                <w:sz w:val="24"/>
              </w:rPr>
              <w:t>2.</w:t>
            </w:r>
            <w:r>
              <w:rPr>
                <w:rFonts w:ascii="仿宋" w:eastAsia="仿宋" w:hAnsi="仿宋" w:hint="eastAsia"/>
                <w:sz w:val="24"/>
              </w:rPr>
              <w:t>如系</w:t>
            </w:r>
            <w:proofErr w:type="gramStart"/>
            <w:r>
              <w:rPr>
                <w:rFonts w:ascii="仿宋" w:eastAsia="仿宋" w:hAnsi="仿宋" w:hint="eastAsia"/>
                <w:sz w:val="24"/>
              </w:rPr>
              <w:t>联合受</w:t>
            </w:r>
            <w:proofErr w:type="gramEnd"/>
            <w:r>
              <w:rPr>
                <w:rFonts w:ascii="仿宋" w:eastAsia="仿宋" w:hAnsi="仿宋" w:hint="eastAsia"/>
                <w:sz w:val="24"/>
              </w:rPr>
              <w:t>让，各成员须分别填写该表；</w:t>
            </w:r>
            <w:proofErr w:type="gramStart"/>
            <w:r>
              <w:rPr>
                <w:rFonts w:ascii="仿宋" w:eastAsia="仿宋" w:hAnsi="仿宋" w:hint="eastAsia"/>
                <w:sz w:val="24"/>
              </w:rPr>
              <w:t>联合受</w:t>
            </w:r>
            <w:proofErr w:type="gramEnd"/>
            <w:r>
              <w:rPr>
                <w:rFonts w:ascii="仿宋" w:eastAsia="仿宋" w:hAnsi="仿宋" w:hint="eastAsia"/>
                <w:sz w:val="24"/>
              </w:rPr>
              <w:t>让方须提供联合收购协议，协议中应明确各成员的受</w:t>
            </w:r>
            <w:proofErr w:type="gramStart"/>
            <w:r>
              <w:rPr>
                <w:rFonts w:ascii="仿宋" w:eastAsia="仿宋" w:hAnsi="仿宋" w:hint="eastAsia"/>
                <w:sz w:val="24"/>
              </w:rPr>
              <w:t>让比例</w:t>
            </w:r>
            <w:proofErr w:type="gramEnd"/>
            <w:r>
              <w:rPr>
                <w:rFonts w:ascii="仿宋" w:eastAsia="仿宋" w:hAnsi="仿宋" w:hint="eastAsia"/>
                <w:sz w:val="24"/>
              </w:rPr>
              <w:t>及牵头人，并由牵头人负责办理具体事宜；各成员不得再以自己的名义单独申请受让，也不得同时成为其它</w:t>
            </w:r>
            <w:proofErr w:type="gramStart"/>
            <w:r>
              <w:rPr>
                <w:rFonts w:ascii="仿宋" w:eastAsia="仿宋" w:hAnsi="仿宋" w:hint="eastAsia"/>
                <w:sz w:val="24"/>
              </w:rPr>
              <w:t>联合受</w:t>
            </w:r>
            <w:proofErr w:type="gramEnd"/>
            <w:r>
              <w:rPr>
                <w:rFonts w:ascii="仿宋" w:eastAsia="仿宋" w:hAnsi="仿宋" w:hint="eastAsia"/>
                <w:sz w:val="24"/>
              </w:rPr>
              <w:t>让的成员。</w:t>
            </w:r>
          </w:p>
          <w:p w:rsidR="00F63437" w:rsidRDefault="009F07D3">
            <w:pPr>
              <w:spacing w:line="380" w:lineRule="exact"/>
              <w:ind w:leftChars="200" w:left="420"/>
              <w:textAlignment w:val="baseline"/>
              <w:rPr>
                <w:rFonts w:ascii="仿宋" w:eastAsia="仿宋" w:hAnsi="仿宋"/>
                <w:sz w:val="24"/>
              </w:rPr>
            </w:pPr>
            <w:r>
              <w:rPr>
                <w:rFonts w:ascii="仿宋" w:eastAsia="仿宋" w:hAnsi="仿宋" w:hint="eastAsia"/>
                <w:sz w:val="24"/>
              </w:rPr>
              <w:t>3.</w:t>
            </w:r>
            <w:r>
              <w:rPr>
                <w:rFonts w:ascii="仿宋" w:eastAsia="仿宋" w:hAnsi="仿宋" w:hint="eastAsia"/>
                <w:sz w:val="24"/>
              </w:rPr>
              <w:t>意向受让方为自然人时，表一中“证件名称”填写本人身份证、军官证、护照或其他有效身份证明的名称；</w:t>
            </w:r>
          </w:p>
          <w:p w:rsidR="00F63437" w:rsidRDefault="009F07D3">
            <w:pPr>
              <w:spacing w:line="380" w:lineRule="exact"/>
              <w:ind w:leftChars="200" w:left="420"/>
              <w:textAlignment w:val="baseline"/>
              <w:rPr>
                <w:rFonts w:ascii="仿宋" w:eastAsia="仿宋" w:hAnsi="仿宋"/>
                <w:sz w:val="24"/>
              </w:rPr>
            </w:pPr>
            <w:r>
              <w:rPr>
                <w:rFonts w:ascii="仿宋" w:eastAsia="仿宋" w:hAnsi="仿宋" w:hint="eastAsia"/>
                <w:sz w:val="24"/>
              </w:rPr>
              <w:t>4.</w:t>
            </w:r>
            <w:r>
              <w:rPr>
                <w:rFonts w:ascii="仿宋" w:eastAsia="仿宋" w:hAnsi="仿宋" w:hint="eastAsia"/>
                <w:sz w:val="24"/>
              </w:rPr>
              <w:t>意向受让方为法人时，表一中相关栏目按以下标准填写：</w:t>
            </w:r>
          </w:p>
          <w:p w:rsidR="00F63437" w:rsidRDefault="009F07D3">
            <w:pPr>
              <w:spacing w:line="380" w:lineRule="exact"/>
              <w:ind w:leftChars="200" w:left="420"/>
              <w:textAlignment w:val="baseline"/>
              <w:rPr>
                <w:rFonts w:ascii="仿宋" w:eastAsia="仿宋" w:hAnsi="仿宋"/>
                <w:sz w:val="22"/>
              </w:rPr>
            </w:pPr>
            <w:r>
              <w:rPr>
                <w:rFonts w:ascii="仿宋" w:eastAsia="仿宋" w:hAnsi="仿宋" w:hint="eastAsia"/>
                <w:sz w:val="24"/>
              </w:rPr>
              <w:t>“所属行业”依据</w:t>
            </w:r>
            <w:proofErr w:type="gramStart"/>
            <w:r>
              <w:rPr>
                <w:rFonts w:ascii="仿宋" w:eastAsia="仿宋" w:hAnsi="仿宋" w:hint="eastAsia"/>
                <w:sz w:val="24"/>
              </w:rPr>
              <w:t>《</w:t>
            </w:r>
            <w:proofErr w:type="gramEnd"/>
            <w:r>
              <w:rPr>
                <w:rFonts w:ascii="仿宋" w:eastAsia="仿宋" w:hAnsi="仿宋" w:hint="eastAsia"/>
                <w:sz w:val="22"/>
              </w:rPr>
              <w:t>依据中华人民共</w:t>
            </w:r>
            <w:r>
              <w:rPr>
                <w:rFonts w:ascii="仿宋" w:eastAsia="仿宋" w:hAnsi="仿宋" w:hint="eastAsia"/>
                <w:sz w:val="22"/>
              </w:rPr>
              <w:t>和国国家统计局公布的</w:t>
            </w:r>
            <w:proofErr w:type="gramStart"/>
            <w:r>
              <w:rPr>
                <w:rFonts w:ascii="仿宋" w:eastAsia="仿宋" w:hAnsi="仿宋" w:hint="eastAsia"/>
                <w:sz w:val="22"/>
              </w:rPr>
              <w:t>《</w:t>
            </w:r>
            <w:proofErr w:type="gramEnd"/>
            <w:r>
              <w:rPr>
                <w:rFonts w:ascii="仿宋" w:eastAsia="仿宋" w:hAnsi="仿宋" w:hint="eastAsia"/>
                <w:sz w:val="22"/>
              </w:rPr>
              <w:t>国民经济行业分类</w:t>
            </w:r>
            <w:proofErr w:type="gramStart"/>
            <w:r>
              <w:rPr>
                <w:rFonts w:ascii="仿宋" w:eastAsia="仿宋" w:hAnsi="仿宋" w:hint="eastAsia"/>
                <w:sz w:val="22"/>
              </w:rPr>
              <w:t>》</w:t>
            </w:r>
            <w:proofErr w:type="gramEnd"/>
            <w:r>
              <w:rPr>
                <w:rFonts w:ascii="仿宋" w:eastAsia="仿宋" w:hAnsi="仿宋" w:hint="eastAsia"/>
                <w:sz w:val="22"/>
              </w:rPr>
              <w:t>（</w:t>
            </w:r>
            <w:r>
              <w:rPr>
                <w:rFonts w:ascii="仿宋" w:eastAsia="仿宋" w:hAnsi="仿宋" w:hint="eastAsia"/>
                <w:sz w:val="22"/>
              </w:rPr>
              <w:t>GBT 4754-2011</w:t>
            </w:r>
            <w:r>
              <w:rPr>
                <w:rFonts w:ascii="仿宋" w:eastAsia="仿宋" w:hAnsi="仿宋" w:hint="eastAsia"/>
                <w:sz w:val="22"/>
              </w:rPr>
              <w:t>）填写。</w:t>
            </w:r>
          </w:p>
          <w:p w:rsidR="00F63437" w:rsidRDefault="009F07D3">
            <w:pPr>
              <w:spacing w:line="380" w:lineRule="exact"/>
              <w:ind w:leftChars="200" w:left="420"/>
              <w:textAlignment w:val="baseline"/>
              <w:rPr>
                <w:rFonts w:ascii="仿宋" w:eastAsia="仿宋" w:hAnsi="仿宋"/>
                <w:sz w:val="24"/>
              </w:rPr>
            </w:pPr>
            <w:r>
              <w:rPr>
                <w:rFonts w:ascii="仿宋" w:eastAsia="仿宋" w:hAnsi="仿宋" w:hint="eastAsia"/>
                <w:sz w:val="24"/>
              </w:rPr>
              <w:t>“经济类型”从以下几类中进行选择：（</w:t>
            </w:r>
            <w:r>
              <w:rPr>
                <w:rFonts w:ascii="仿宋" w:eastAsia="仿宋" w:hAnsi="仿宋" w:hint="eastAsia"/>
                <w:sz w:val="24"/>
              </w:rPr>
              <w:t>1</w:t>
            </w:r>
            <w:r>
              <w:rPr>
                <w:rFonts w:ascii="仿宋" w:eastAsia="仿宋" w:hAnsi="仿宋" w:hint="eastAsia"/>
                <w:sz w:val="24"/>
              </w:rPr>
              <w:t>）国资监管机构或政府部门（</w:t>
            </w:r>
            <w:r>
              <w:rPr>
                <w:rFonts w:ascii="仿宋" w:eastAsia="仿宋" w:hAnsi="仿宋" w:hint="eastAsia"/>
                <w:sz w:val="24"/>
              </w:rPr>
              <w:t>2</w:t>
            </w:r>
            <w:r>
              <w:rPr>
                <w:rFonts w:ascii="仿宋" w:eastAsia="仿宋" w:hAnsi="仿宋" w:hint="eastAsia"/>
                <w:sz w:val="24"/>
              </w:rPr>
              <w:t>）国有事业单位或国有社团等（</w:t>
            </w:r>
            <w:r>
              <w:rPr>
                <w:rFonts w:ascii="仿宋" w:eastAsia="仿宋" w:hAnsi="仿宋" w:hint="eastAsia"/>
                <w:sz w:val="24"/>
              </w:rPr>
              <w:t>3</w:t>
            </w:r>
            <w:r>
              <w:rPr>
                <w:rFonts w:ascii="仿宋" w:eastAsia="仿宋" w:hAnsi="仿宋" w:hint="eastAsia"/>
                <w:sz w:val="24"/>
              </w:rPr>
              <w:t>）国有独资公司（企业）（</w:t>
            </w:r>
            <w:r>
              <w:rPr>
                <w:rFonts w:ascii="仿宋" w:eastAsia="仿宋" w:hAnsi="仿宋" w:hint="eastAsia"/>
                <w:sz w:val="24"/>
              </w:rPr>
              <w:t>4</w:t>
            </w:r>
            <w:r>
              <w:rPr>
                <w:rFonts w:ascii="仿宋" w:eastAsia="仿宋" w:hAnsi="仿宋" w:hint="eastAsia"/>
                <w:sz w:val="24"/>
              </w:rPr>
              <w:t>）国有控股企业（</w:t>
            </w:r>
            <w:r>
              <w:rPr>
                <w:rFonts w:ascii="仿宋" w:eastAsia="仿宋" w:hAnsi="仿宋" w:hint="eastAsia"/>
                <w:sz w:val="24"/>
              </w:rPr>
              <w:t>5</w:t>
            </w:r>
            <w:r>
              <w:rPr>
                <w:rFonts w:ascii="仿宋" w:eastAsia="仿宋" w:hAnsi="仿宋" w:hint="eastAsia"/>
                <w:sz w:val="24"/>
              </w:rPr>
              <w:t>）其它。</w:t>
            </w:r>
          </w:p>
          <w:p w:rsidR="00F63437" w:rsidRDefault="009F07D3">
            <w:pPr>
              <w:spacing w:line="380" w:lineRule="exact"/>
              <w:ind w:leftChars="200" w:left="420"/>
              <w:textAlignment w:val="baseline"/>
              <w:rPr>
                <w:rFonts w:ascii="仿宋" w:eastAsia="仿宋" w:hAnsi="仿宋"/>
                <w:sz w:val="24"/>
              </w:rPr>
            </w:pPr>
            <w:r>
              <w:rPr>
                <w:rFonts w:ascii="仿宋" w:eastAsia="仿宋" w:hAnsi="仿宋" w:hint="eastAsia"/>
                <w:sz w:val="24"/>
              </w:rPr>
              <w:t>“经营规模”：按照工业和信息化部等《关于印发中小企业划型标准规定的通知》（工信部联企业〔</w:t>
            </w:r>
            <w:r>
              <w:rPr>
                <w:rFonts w:ascii="仿宋" w:eastAsia="仿宋" w:hAnsi="仿宋" w:hint="eastAsia"/>
                <w:sz w:val="24"/>
              </w:rPr>
              <w:t>2011</w:t>
            </w:r>
            <w:r>
              <w:rPr>
                <w:rFonts w:ascii="仿宋" w:eastAsia="仿宋" w:hAnsi="仿宋" w:hint="eastAsia"/>
                <w:sz w:val="24"/>
              </w:rPr>
              <w:t>〕</w:t>
            </w:r>
            <w:r>
              <w:rPr>
                <w:rFonts w:ascii="仿宋" w:eastAsia="仿宋" w:hAnsi="仿宋" w:hint="eastAsia"/>
                <w:sz w:val="24"/>
              </w:rPr>
              <w:t>300</w:t>
            </w:r>
            <w:r>
              <w:rPr>
                <w:rFonts w:ascii="仿宋" w:eastAsia="仿宋" w:hAnsi="仿宋" w:hint="eastAsia"/>
                <w:sz w:val="24"/>
              </w:rPr>
              <w:t>号和国家统计局《关于印发统计上大中小型企业划分办法的通知》（国统字〔</w:t>
            </w:r>
            <w:r>
              <w:rPr>
                <w:rFonts w:ascii="仿宋" w:eastAsia="仿宋" w:hAnsi="仿宋" w:hint="eastAsia"/>
                <w:sz w:val="24"/>
              </w:rPr>
              <w:t>2011</w:t>
            </w:r>
            <w:r>
              <w:rPr>
                <w:rFonts w:ascii="仿宋" w:eastAsia="仿宋" w:hAnsi="仿宋" w:hint="eastAsia"/>
                <w:sz w:val="24"/>
              </w:rPr>
              <w:t>〕</w:t>
            </w:r>
            <w:r>
              <w:rPr>
                <w:rFonts w:ascii="仿宋" w:eastAsia="仿宋" w:hAnsi="仿宋" w:hint="eastAsia"/>
                <w:sz w:val="24"/>
              </w:rPr>
              <w:t>75</w:t>
            </w:r>
            <w:r>
              <w:rPr>
                <w:rFonts w:ascii="仿宋" w:eastAsia="仿宋" w:hAnsi="仿宋" w:hint="eastAsia"/>
                <w:sz w:val="24"/>
              </w:rPr>
              <w:t>号规定的分类标准填列。</w:t>
            </w:r>
          </w:p>
          <w:p w:rsidR="00F63437" w:rsidRDefault="009F07D3">
            <w:pPr>
              <w:spacing w:line="380" w:lineRule="exact"/>
              <w:ind w:leftChars="200" w:left="420"/>
              <w:textAlignment w:val="baseline"/>
              <w:rPr>
                <w:rFonts w:ascii="仿宋" w:eastAsia="仿宋" w:hAnsi="仿宋"/>
                <w:sz w:val="24"/>
              </w:rPr>
            </w:pPr>
            <w:r>
              <w:rPr>
                <w:rFonts w:ascii="仿宋" w:eastAsia="仿宋" w:hAnsi="仿宋" w:hint="eastAsia"/>
                <w:sz w:val="24"/>
              </w:rPr>
              <w:t>“统一社会信用代码”指是一组长度为</w:t>
            </w:r>
            <w:r>
              <w:rPr>
                <w:rFonts w:ascii="仿宋" w:eastAsia="仿宋" w:hAnsi="仿宋" w:hint="eastAsia"/>
                <w:sz w:val="24"/>
              </w:rPr>
              <w:t>18</w:t>
            </w:r>
            <w:r>
              <w:rPr>
                <w:rFonts w:ascii="仿宋" w:eastAsia="仿宋" w:hAnsi="仿宋" w:hint="eastAsia"/>
                <w:sz w:val="24"/>
              </w:rPr>
              <w:t>位的用于法人和非法人组织身份识别的代</w:t>
            </w:r>
            <w:r>
              <w:rPr>
                <w:rFonts w:ascii="仿宋" w:eastAsia="仿宋" w:hAnsi="仿宋" w:hint="eastAsia"/>
                <w:sz w:val="24"/>
              </w:rPr>
              <w:t>码。</w:t>
            </w:r>
          </w:p>
        </w:tc>
      </w:tr>
      <w:tr w:rsidR="00F63437">
        <w:trPr>
          <w:trHeight w:val="1912"/>
        </w:trPr>
        <w:tc>
          <w:tcPr>
            <w:tcW w:w="8522" w:type="dxa"/>
            <w:tcBorders>
              <w:top w:val="nil"/>
              <w:left w:val="nil"/>
              <w:bottom w:val="nil"/>
              <w:right w:val="nil"/>
            </w:tcBorders>
          </w:tcPr>
          <w:p w:rsidR="00F63437" w:rsidRDefault="009F07D3">
            <w:pPr>
              <w:spacing w:line="380" w:lineRule="exact"/>
              <w:ind w:firstLineChars="200" w:firstLine="482"/>
              <w:textAlignment w:val="baseline"/>
              <w:rPr>
                <w:rFonts w:ascii="仿宋" w:eastAsia="仿宋" w:hAnsi="仿宋"/>
                <w:b/>
                <w:sz w:val="24"/>
              </w:rPr>
            </w:pPr>
            <w:r>
              <w:rPr>
                <w:rFonts w:ascii="仿宋" w:eastAsia="仿宋" w:hAnsi="仿宋" w:hint="eastAsia"/>
                <w:b/>
                <w:sz w:val="24"/>
              </w:rPr>
              <w:t>表二：受让申请资料清单</w:t>
            </w:r>
          </w:p>
          <w:p w:rsidR="00F63437" w:rsidRDefault="009F07D3">
            <w:pPr>
              <w:spacing w:line="380" w:lineRule="exact"/>
              <w:ind w:firstLineChars="200" w:firstLine="480"/>
              <w:textAlignment w:val="baseline"/>
              <w:rPr>
                <w:rFonts w:ascii="仿宋" w:eastAsia="仿宋" w:hAnsi="仿宋"/>
                <w:sz w:val="24"/>
              </w:rPr>
            </w:pPr>
            <w:r>
              <w:rPr>
                <w:rFonts w:ascii="仿宋" w:eastAsia="仿宋" w:hAnsi="仿宋" w:hint="eastAsia"/>
                <w:sz w:val="24"/>
              </w:rPr>
              <w:t xml:space="preserve">1. </w:t>
            </w:r>
            <w:r>
              <w:rPr>
                <w:rFonts w:ascii="仿宋" w:eastAsia="仿宋" w:hAnsi="仿宋" w:hint="eastAsia"/>
                <w:sz w:val="24"/>
              </w:rPr>
              <w:t>受让方应根据转让标的</w:t>
            </w:r>
            <w:proofErr w:type="gramStart"/>
            <w:r>
              <w:rPr>
                <w:rFonts w:ascii="仿宋" w:eastAsia="仿宋" w:hAnsi="仿宋" w:hint="eastAsia"/>
                <w:sz w:val="24"/>
              </w:rPr>
              <w:t>的</w:t>
            </w:r>
            <w:proofErr w:type="gramEnd"/>
            <w:r>
              <w:rPr>
                <w:rFonts w:ascii="仿宋" w:eastAsia="仿宋" w:hAnsi="仿宋" w:hint="eastAsia"/>
                <w:sz w:val="24"/>
              </w:rPr>
              <w:t>不同情况提供相应的附件材料，主要包括资产受让申请书、内部决议文件（法人或非法人组织提供）、资信证明等内容。资料除有特别说明外，必须同时提交原件和复印件供审查核对，复印件必须加盖公章。</w:t>
            </w:r>
          </w:p>
          <w:p w:rsidR="00F63437" w:rsidRDefault="009F07D3">
            <w:pPr>
              <w:spacing w:line="380" w:lineRule="exact"/>
              <w:ind w:firstLineChars="200" w:firstLine="480"/>
              <w:textAlignment w:val="baseline"/>
              <w:rPr>
                <w:rFonts w:ascii="仿宋" w:eastAsia="仿宋" w:hAnsi="仿宋"/>
                <w:sz w:val="24"/>
              </w:rPr>
            </w:pPr>
            <w:r>
              <w:rPr>
                <w:rFonts w:ascii="仿宋" w:eastAsia="仿宋" w:hAnsi="仿宋" w:hint="eastAsia"/>
                <w:sz w:val="24"/>
              </w:rPr>
              <w:t>2.</w:t>
            </w:r>
            <w:r>
              <w:rPr>
                <w:rFonts w:ascii="仿宋" w:eastAsia="仿宋" w:hAnsi="仿宋" w:hint="eastAsia"/>
                <w:sz w:val="24"/>
              </w:rPr>
              <w:t>“内部决议文件”指意向受让方董事会、股东会或其他有权决策机构</w:t>
            </w:r>
            <w:proofErr w:type="gramStart"/>
            <w:r>
              <w:rPr>
                <w:rFonts w:ascii="仿宋" w:eastAsia="仿宋" w:hAnsi="仿宋" w:hint="eastAsia"/>
                <w:sz w:val="24"/>
              </w:rPr>
              <w:t>作出</w:t>
            </w:r>
            <w:proofErr w:type="gramEnd"/>
            <w:r>
              <w:rPr>
                <w:rFonts w:ascii="仿宋" w:eastAsia="仿宋" w:hAnsi="仿宋" w:hint="eastAsia"/>
                <w:sz w:val="24"/>
              </w:rPr>
              <w:t>的关于受让该项资产的决议文件。</w:t>
            </w:r>
            <w:r>
              <w:rPr>
                <w:rFonts w:ascii="仿宋" w:eastAsia="仿宋" w:hAnsi="仿宋" w:hint="eastAsia"/>
                <w:sz w:val="24"/>
              </w:rPr>
              <w:t xml:space="preserve"> </w:t>
            </w:r>
          </w:p>
        </w:tc>
      </w:tr>
      <w:tr w:rsidR="00F63437">
        <w:trPr>
          <w:trHeight w:val="2900"/>
        </w:trPr>
        <w:tc>
          <w:tcPr>
            <w:tcW w:w="8522" w:type="dxa"/>
            <w:tcBorders>
              <w:top w:val="nil"/>
              <w:left w:val="nil"/>
              <w:bottom w:val="nil"/>
              <w:right w:val="nil"/>
            </w:tcBorders>
          </w:tcPr>
          <w:p w:rsidR="00F63437" w:rsidRDefault="009F07D3">
            <w:pPr>
              <w:spacing w:line="380" w:lineRule="exact"/>
              <w:textAlignment w:val="baseline"/>
              <w:rPr>
                <w:rFonts w:ascii="仿宋" w:eastAsia="仿宋" w:hAnsi="仿宋"/>
                <w:b/>
                <w:sz w:val="24"/>
              </w:rPr>
            </w:pPr>
            <w:r>
              <w:rPr>
                <w:rFonts w:ascii="仿宋" w:eastAsia="仿宋" w:hAnsi="仿宋" w:hint="eastAsia"/>
                <w:b/>
                <w:sz w:val="24"/>
              </w:rPr>
              <w:t>其他：</w:t>
            </w:r>
          </w:p>
          <w:p w:rsidR="00F63437" w:rsidRDefault="009F07D3">
            <w:pPr>
              <w:spacing w:line="380" w:lineRule="exact"/>
              <w:ind w:firstLine="480"/>
              <w:textAlignment w:val="baseline"/>
              <w:rPr>
                <w:rFonts w:ascii="仿宋" w:eastAsia="仿宋" w:hAnsi="仿宋"/>
                <w:b/>
                <w:sz w:val="24"/>
              </w:rPr>
            </w:pPr>
            <w:r>
              <w:rPr>
                <w:rFonts w:ascii="仿宋" w:eastAsia="仿宋" w:hAnsi="仿宋" w:hint="eastAsia"/>
                <w:sz w:val="24"/>
              </w:rPr>
              <w:t>1.</w:t>
            </w:r>
            <w:r>
              <w:rPr>
                <w:rFonts w:ascii="仿宋" w:eastAsia="仿宋" w:hAnsi="仿宋" w:hint="eastAsia"/>
                <w:sz w:val="24"/>
              </w:rPr>
              <w:t>本申请书中如无特别注明，相关金额均视为以万元为单位。</w:t>
            </w:r>
          </w:p>
          <w:p w:rsidR="00F63437" w:rsidRDefault="009F07D3">
            <w:pPr>
              <w:spacing w:line="380" w:lineRule="exact"/>
              <w:ind w:firstLine="480"/>
              <w:textAlignment w:val="baseline"/>
              <w:rPr>
                <w:rFonts w:ascii="仿宋" w:eastAsia="仿宋" w:hAnsi="仿宋"/>
                <w:sz w:val="24"/>
              </w:rPr>
            </w:pPr>
            <w:r>
              <w:rPr>
                <w:rFonts w:ascii="仿宋" w:eastAsia="仿宋" w:hAnsi="仿宋" w:hint="eastAsia"/>
                <w:sz w:val="24"/>
              </w:rPr>
              <w:t>2.</w:t>
            </w:r>
            <w:r>
              <w:rPr>
                <w:rFonts w:ascii="仿宋" w:eastAsia="仿宋" w:hAnsi="仿宋" w:hint="eastAsia"/>
                <w:sz w:val="24"/>
              </w:rPr>
              <w:t>表中各栏、各项内容务请如实、准确填写，不得涂改。</w:t>
            </w:r>
          </w:p>
          <w:p w:rsidR="00F63437" w:rsidRDefault="009F07D3">
            <w:pPr>
              <w:spacing w:line="380" w:lineRule="exact"/>
              <w:ind w:firstLine="480"/>
              <w:textAlignment w:val="baseline"/>
              <w:rPr>
                <w:rFonts w:ascii="仿宋" w:eastAsia="仿宋" w:hAnsi="仿宋"/>
                <w:sz w:val="24"/>
              </w:rPr>
            </w:pPr>
            <w:r>
              <w:rPr>
                <w:rFonts w:ascii="仿宋" w:eastAsia="仿宋" w:hAnsi="仿宋" w:hint="eastAsia"/>
                <w:sz w:val="24"/>
              </w:rPr>
              <w:t>3.</w:t>
            </w:r>
            <w:proofErr w:type="gramStart"/>
            <w:r>
              <w:rPr>
                <w:rFonts w:ascii="仿宋" w:eastAsia="仿宋" w:hAnsi="仿宋" w:hint="eastAsia"/>
                <w:sz w:val="24"/>
              </w:rPr>
              <w:t>本说明</w:t>
            </w:r>
            <w:proofErr w:type="gramEnd"/>
            <w:r>
              <w:rPr>
                <w:rFonts w:ascii="仿宋" w:eastAsia="仿宋" w:hAnsi="仿宋" w:hint="eastAsia"/>
                <w:sz w:val="24"/>
              </w:rPr>
              <w:t>未能解释的栏目，如有疑义请与中心联系。</w:t>
            </w:r>
          </w:p>
          <w:p w:rsidR="00F63437" w:rsidRDefault="009F07D3">
            <w:pPr>
              <w:spacing w:line="380" w:lineRule="exact"/>
              <w:ind w:firstLine="480"/>
              <w:textAlignment w:val="baseline"/>
              <w:rPr>
                <w:rFonts w:ascii="仿宋" w:eastAsia="仿宋" w:hAnsi="仿宋"/>
                <w:sz w:val="24"/>
              </w:rPr>
            </w:pPr>
            <w:r>
              <w:rPr>
                <w:rFonts w:ascii="仿宋" w:eastAsia="仿宋" w:hAnsi="仿宋" w:hint="eastAsia"/>
                <w:sz w:val="24"/>
              </w:rPr>
              <w:t>4.</w:t>
            </w:r>
            <w:r>
              <w:rPr>
                <w:rFonts w:ascii="仿宋" w:eastAsia="仿宋" w:hAnsi="仿宋" w:hint="eastAsia"/>
                <w:sz w:val="24"/>
              </w:rPr>
              <w:t>本申请书及相关申请资料的正式文本必须加盖骑缝章。</w:t>
            </w:r>
          </w:p>
          <w:p w:rsidR="00F63437" w:rsidRDefault="009F07D3">
            <w:pPr>
              <w:spacing w:line="380" w:lineRule="exact"/>
              <w:ind w:firstLine="480"/>
              <w:textAlignment w:val="baseline"/>
              <w:rPr>
                <w:rFonts w:ascii="仿宋" w:eastAsia="仿宋" w:hAnsi="仿宋"/>
                <w:sz w:val="24"/>
              </w:rPr>
            </w:pPr>
            <w:r>
              <w:rPr>
                <w:rFonts w:ascii="仿宋" w:eastAsia="仿宋" w:hAnsi="仿宋" w:hint="eastAsia"/>
                <w:sz w:val="24"/>
              </w:rPr>
              <w:t>5.</w:t>
            </w:r>
            <w:r>
              <w:rPr>
                <w:rFonts w:ascii="仿宋" w:eastAsia="仿宋" w:hAnsi="仿宋" w:hint="eastAsia"/>
                <w:sz w:val="24"/>
              </w:rPr>
              <w:t>意向受让方须在项目信息公告期内提交资产受让申请书及有关申请材料。</w:t>
            </w:r>
          </w:p>
          <w:p w:rsidR="00F63437" w:rsidRDefault="009F07D3">
            <w:pPr>
              <w:spacing w:line="380" w:lineRule="exact"/>
              <w:ind w:firstLine="480"/>
              <w:textAlignment w:val="baseline"/>
              <w:rPr>
                <w:rFonts w:ascii="仿宋_GB2312" w:eastAsia="仿宋_GB2312"/>
                <w:sz w:val="24"/>
              </w:rPr>
            </w:pPr>
            <w:r>
              <w:rPr>
                <w:rFonts w:ascii="仿宋" w:eastAsia="仿宋" w:hAnsi="仿宋" w:hint="eastAsia"/>
                <w:sz w:val="24"/>
              </w:rPr>
              <w:t>6.</w:t>
            </w:r>
            <w:r>
              <w:rPr>
                <w:rFonts w:ascii="仿宋" w:eastAsia="仿宋" w:hAnsi="仿宋" w:hint="eastAsia"/>
                <w:sz w:val="24"/>
              </w:rPr>
              <w:t>中心对于本申请书拥有最终解释权。</w:t>
            </w:r>
          </w:p>
        </w:tc>
      </w:tr>
    </w:tbl>
    <w:p w:rsidR="00F63437" w:rsidRDefault="00F63437">
      <w:pPr>
        <w:rPr>
          <w:rFonts w:ascii="宋体" w:hAnsi="宋体"/>
          <w:b/>
          <w:sz w:val="36"/>
        </w:rPr>
        <w:sectPr w:rsidR="00F63437">
          <w:headerReference w:type="default" r:id="rId8"/>
          <w:footerReference w:type="default" r:id="rId9"/>
          <w:pgSz w:w="11906" w:h="16838"/>
          <w:pgMar w:top="1440" w:right="1800" w:bottom="1440" w:left="1800" w:header="851" w:footer="992" w:gutter="0"/>
          <w:cols w:space="720"/>
          <w:docGrid w:type="lines" w:linePitch="312"/>
        </w:sectPr>
      </w:pPr>
    </w:p>
    <w:p w:rsidR="00F63437" w:rsidRDefault="00F63437">
      <w:pPr>
        <w:rPr>
          <w:rFonts w:ascii="宋体" w:hAnsi="宋体"/>
          <w:b/>
          <w:sz w:val="36"/>
        </w:rPr>
      </w:pPr>
    </w:p>
    <w:p w:rsidR="00F63437" w:rsidRDefault="009F07D3">
      <w:pPr>
        <w:spacing w:line="360" w:lineRule="auto"/>
        <w:ind w:firstLineChars="200" w:firstLine="880"/>
        <w:jc w:val="center"/>
        <w:textAlignment w:val="baseline"/>
        <w:rPr>
          <w:rFonts w:ascii="微软雅黑" w:eastAsia="微软雅黑" w:hAnsi="微软雅黑"/>
          <w:b/>
          <w:sz w:val="44"/>
        </w:rPr>
      </w:pPr>
      <w:r>
        <w:rPr>
          <w:rFonts w:ascii="微软雅黑" w:eastAsia="微软雅黑" w:hAnsi="微软雅黑" w:hint="eastAsia"/>
          <w:b/>
          <w:sz w:val="44"/>
        </w:rPr>
        <w:t>受让须知</w:t>
      </w:r>
    </w:p>
    <w:p w:rsidR="00F63437" w:rsidRDefault="009F07D3">
      <w:pPr>
        <w:spacing w:line="360" w:lineRule="auto"/>
        <w:ind w:firstLineChars="200" w:firstLine="480"/>
        <w:textAlignment w:val="baseline"/>
        <w:rPr>
          <w:rFonts w:ascii="仿宋" w:eastAsia="仿宋" w:hAnsi="仿宋"/>
          <w:sz w:val="24"/>
        </w:rPr>
      </w:pPr>
      <w:r>
        <w:rPr>
          <w:rFonts w:ascii="仿宋" w:eastAsia="仿宋" w:hAnsi="仿宋" w:hint="eastAsia"/>
          <w:sz w:val="24"/>
        </w:rPr>
        <w:t>一、意向受让方须在转让信息公告期截止之日</w:t>
      </w:r>
      <w:r>
        <w:rPr>
          <w:rFonts w:ascii="仿宋" w:eastAsia="仿宋" w:hAnsi="仿宋" w:hint="eastAsia"/>
          <w:sz w:val="24"/>
        </w:rPr>
        <w:t>17:00</w:t>
      </w:r>
      <w:r>
        <w:rPr>
          <w:rFonts w:ascii="仿宋" w:eastAsia="仿宋" w:hAnsi="仿宋" w:hint="eastAsia"/>
          <w:sz w:val="24"/>
        </w:rPr>
        <w:t>前办理完毕受让申请手续（含提交《资产受让申请书》及其附件材料、相关交易系统受</w:t>
      </w:r>
      <w:proofErr w:type="gramStart"/>
      <w:r>
        <w:rPr>
          <w:rFonts w:ascii="仿宋" w:eastAsia="仿宋" w:hAnsi="仿宋" w:hint="eastAsia"/>
          <w:sz w:val="24"/>
        </w:rPr>
        <w:t>让资料</w:t>
      </w:r>
      <w:proofErr w:type="gramEnd"/>
      <w:r>
        <w:rPr>
          <w:rFonts w:ascii="仿宋" w:eastAsia="仿宋" w:hAnsi="仿宋" w:hint="eastAsia"/>
          <w:sz w:val="24"/>
        </w:rPr>
        <w:t>录入等工作流程），</w:t>
      </w:r>
      <w:proofErr w:type="gramStart"/>
      <w:r>
        <w:rPr>
          <w:rFonts w:ascii="仿宋" w:eastAsia="仿宋" w:hAnsi="仿宋" w:hint="eastAsia"/>
          <w:sz w:val="24"/>
        </w:rPr>
        <w:t>接收受</w:t>
      </w:r>
      <w:proofErr w:type="gramEnd"/>
      <w:r>
        <w:rPr>
          <w:rFonts w:ascii="仿宋" w:eastAsia="仿宋" w:hAnsi="仿宋" w:hint="eastAsia"/>
          <w:sz w:val="24"/>
        </w:rPr>
        <w:t>让申请材料时间为信息公告期内工作日</w:t>
      </w:r>
      <w:r>
        <w:rPr>
          <w:rFonts w:ascii="仿宋" w:eastAsia="仿宋" w:hAnsi="仿宋" w:hint="eastAsia"/>
          <w:sz w:val="24"/>
        </w:rPr>
        <w:t>9:00-17:00</w:t>
      </w:r>
      <w:r>
        <w:rPr>
          <w:rFonts w:ascii="仿宋" w:eastAsia="仿宋" w:hAnsi="仿宋" w:hint="eastAsia"/>
          <w:sz w:val="24"/>
        </w:rPr>
        <w:t>。</w:t>
      </w:r>
    </w:p>
    <w:p w:rsidR="00F63437" w:rsidRDefault="009F07D3">
      <w:pPr>
        <w:spacing w:line="360" w:lineRule="auto"/>
        <w:ind w:firstLineChars="200" w:firstLine="480"/>
        <w:textAlignment w:val="baseline"/>
        <w:rPr>
          <w:rFonts w:ascii="仿宋" w:eastAsia="仿宋" w:hAnsi="仿宋"/>
          <w:sz w:val="24"/>
        </w:rPr>
      </w:pPr>
      <w:r>
        <w:rPr>
          <w:rFonts w:ascii="仿宋" w:eastAsia="仿宋" w:hAnsi="仿宋" w:hint="eastAsia"/>
          <w:sz w:val="24"/>
        </w:rPr>
        <w:t>二、</w:t>
      </w:r>
      <w:proofErr w:type="gramStart"/>
      <w:r>
        <w:rPr>
          <w:rFonts w:ascii="仿宋" w:eastAsia="仿宋" w:hAnsi="仿宋" w:hint="eastAsia"/>
          <w:sz w:val="24"/>
        </w:rPr>
        <w:t>本受让</w:t>
      </w:r>
      <w:proofErr w:type="gramEnd"/>
      <w:r>
        <w:rPr>
          <w:rFonts w:ascii="仿宋" w:eastAsia="仿宋" w:hAnsi="仿宋" w:hint="eastAsia"/>
          <w:sz w:val="24"/>
        </w:rPr>
        <w:t>须知所</w:t>
      </w:r>
      <w:proofErr w:type="gramStart"/>
      <w:r>
        <w:rPr>
          <w:rFonts w:ascii="仿宋" w:eastAsia="仿宋" w:hAnsi="仿宋" w:hint="eastAsia"/>
          <w:sz w:val="24"/>
        </w:rPr>
        <w:t>称意向</w:t>
      </w:r>
      <w:proofErr w:type="gramEnd"/>
      <w:r>
        <w:rPr>
          <w:rFonts w:ascii="仿宋" w:eastAsia="仿宋" w:hAnsi="仿宋" w:hint="eastAsia"/>
          <w:sz w:val="24"/>
        </w:rPr>
        <w:t>受让方是指有意向购买转让标的，按转让信息公告的要求及广东联合产权交易中心（以下简称“中心”）规定向中心提交书面受让申请材料的自然人、法人或非法人组织。</w:t>
      </w:r>
      <w:proofErr w:type="gramStart"/>
      <w:r>
        <w:rPr>
          <w:rFonts w:ascii="仿宋" w:eastAsia="仿宋" w:hAnsi="仿宋" w:hint="eastAsia"/>
          <w:sz w:val="24"/>
        </w:rPr>
        <w:t>本受让</w:t>
      </w:r>
      <w:proofErr w:type="gramEnd"/>
      <w:r>
        <w:rPr>
          <w:rFonts w:ascii="仿宋" w:eastAsia="仿宋" w:hAnsi="仿宋" w:hint="eastAsia"/>
          <w:sz w:val="24"/>
        </w:rPr>
        <w:t>须知所称符合资格的意向受让方是指经中心审核，符合受让方条件和转让要求并取得中心出具的资格审核认定结果通知书的意向受让方。</w:t>
      </w:r>
    </w:p>
    <w:p w:rsidR="00F63437" w:rsidRDefault="009F07D3">
      <w:pPr>
        <w:spacing w:line="360" w:lineRule="auto"/>
        <w:ind w:firstLineChars="200" w:firstLine="480"/>
        <w:textAlignment w:val="baseline"/>
        <w:rPr>
          <w:rFonts w:ascii="仿宋" w:eastAsia="仿宋" w:hAnsi="仿宋"/>
          <w:sz w:val="24"/>
        </w:rPr>
      </w:pPr>
      <w:r>
        <w:rPr>
          <w:rFonts w:ascii="仿宋" w:eastAsia="仿宋" w:hAnsi="仿宋" w:hint="eastAsia"/>
          <w:sz w:val="24"/>
        </w:rPr>
        <w:t>三、资产交易价款不包括向中心支付的相关服务费用。符合资格的意向受让方在成为转让标的受让方后，须按附件向中心支付交易服务费。（备选：若本次转让项目进入拍卖程序，符合资格的意向受让方在成为转让标的受让方后，须按附件向中心交纳交易服务费，还须按照</w:t>
      </w:r>
      <w:r>
        <w:rPr>
          <w:rFonts w:ascii="仿宋" w:eastAsia="仿宋" w:hAnsi="仿宋" w:hint="eastAsia"/>
          <w:sz w:val="24"/>
        </w:rPr>
        <w:t xml:space="preserve"> (      )</w:t>
      </w:r>
      <w:r>
        <w:rPr>
          <w:rFonts w:ascii="仿宋" w:eastAsia="仿宋" w:hAnsi="仿宋" w:hint="eastAsia"/>
          <w:sz w:val="24"/>
        </w:rPr>
        <w:t>向拍卖机构交纳本项目拍卖佣金。</w:t>
      </w:r>
    </w:p>
    <w:p w:rsidR="00F63437" w:rsidRDefault="009F07D3">
      <w:pPr>
        <w:spacing w:line="360" w:lineRule="auto"/>
        <w:ind w:firstLineChars="200" w:firstLine="480"/>
        <w:textAlignment w:val="baseline"/>
        <w:rPr>
          <w:rFonts w:ascii="仿宋" w:eastAsia="仿宋" w:hAnsi="仿宋"/>
          <w:sz w:val="24"/>
        </w:rPr>
      </w:pPr>
      <w:r>
        <w:rPr>
          <w:rFonts w:ascii="仿宋" w:eastAsia="仿宋" w:hAnsi="仿宋" w:hint="eastAsia"/>
          <w:sz w:val="24"/>
        </w:rPr>
        <w:t>四、受让方须在被确定为受让方后，在中心出具缴费通知之日起</w:t>
      </w:r>
      <w:r>
        <w:rPr>
          <w:rFonts w:ascii="仿宋" w:eastAsia="仿宋" w:hAnsi="仿宋" w:hint="eastAsia"/>
          <w:sz w:val="24"/>
        </w:rPr>
        <w:t>5</w:t>
      </w:r>
      <w:r>
        <w:rPr>
          <w:rFonts w:ascii="仿宋" w:eastAsia="仿宋" w:hAnsi="仿宋" w:hint="eastAsia"/>
          <w:sz w:val="24"/>
        </w:rPr>
        <w:t>个工作日内支付服务费用。</w:t>
      </w:r>
    </w:p>
    <w:p w:rsidR="00F63437" w:rsidRDefault="009F07D3">
      <w:pPr>
        <w:spacing w:line="360" w:lineRule="auto"/>
        <w:textAlignment w:val="baseline"/>
        <w:rPr>
          <w:rFonts w:ascii="仿宋" w:eastAsia="仿宋" w:hAnsi="仿宋"/>
          <w:sz w:val="24"/>
        </w:rPr>
      </w:pPr>
      <w:r>
        <w:rPr>
          <w:rFonts w:ascii="仿宋" w:eastAsia="仿宋" w:hAnsi="仿宋" w:hint="eastAsia"/>
          <w:sz w:val="24"/>
        </w:rPr>
        <w:t xml:space="preserve">　　五、在交易合同生效，受让方按约定支付交易价款，且交易双方足额支付服务费用后，中心根据相关规定或约定对本次交易出具交易凭证。</w:t>
      </w:r>
    </w:p>
    <w:p w:rsidR="00F63437" w:rsidRDefault="009F07D3">
      <w:pPr>
        <w:spacing w:line="360" w:lineRule="auto"/>
        <w:textAlignment w:val="baseline"/>
        <w:rPr>
          <w:rFonts w:ascii="仿宋" w:eastAsia="仿宋" w:hAnsi="仿宋"/>
          <w:sz w:val="24"/>
        </w:rPr>
      </w:pPr>
      <w:r>
        <w:rPr>
          <w:rFonts w:ascii="仿宋" w:eastAsia="仿宋" w:hAnsi="仿宋" w:hint="eastAsia"/>
          <w:sz w:val="24"/>
        </w:rPr>
        <w:t xml:space="preserve">    </w:t>
      </w:r>
      <w:r>
        <w:rPr>
          <w:rFonts w:ascii="仿宋" w:eastAsia="仿宋" w:hAnsi="仿宋" w:hint="eastAsia"/>
          <w:sz w:val="24"/>
        </w:rPr>
        <w:t>六、意向受让方须认真阅读转让信息公告及转让申请资料以及《广东联合产权交易中心国有资产交易业务管理办法》《</w:t>
      </w:r>
      <w:hyperlink w:anchor="_Toc283367214" w:history="1">
        <w:r>
          <w:rPr>
            <w:rFonts w:ascii="仿宋" w:eastAsia="仿宋" w:hAnsi="仿宋" w:hint="eastAsia"/>
            <w:sz w:val="24"/>
          </w:rPr>
          <w:t>广东联合产权交易中心国有资产交易规则》</w:t>
        </w:r>
      </w:hyperlink>
      <w:r>
        <w:rPr>
          <w:rFonts w:ascii="仿宋" w:eastAsia="仿宋" w:hAnsi="仿宋" w:hint="eastAsia"/>
          <w:sz w:val="24"/>
        </w:rPr>
        <w:t>及配套细则等资料（以下称“交易文件”），并在完全理解</w:t>
      </w:r>
      <w:proofErr w:type="gramStart"/>
      <w:r>
        <w:rPr>
          <w:rFonts w:ascii="仿宋" w:eastAsia="仿宋" w:hAnsi="仿宋" w:hint="eastAsia"/>
          <w:sz w:val="24"/>
        </w:rPr>
        <w:t>及同意</w:t>
      </w:r>
      <w:proofErr w:type="gramEnd"/>
      <w:r>
        <w:rPr>
          <w:rFonts w:ascii="仿宋" w:eastAsia="仿宋" w:hAnsi="仿宋" w:hint="eastAsia"/>
          <w:sz w:val="24"/>
        </w:rPr>
        <w:t>上述资料和法规政策的基础上签字确认本须知和其他文件。本次交易所涉及的竞价组织、保证金处置、资金结算等交易程序均严格按照本须知和上述交易文件执行。</w:t>
      </w:r>
    </w:p>
    <w:p w:rsidR="00F63437" w:rsidRDefault="009F07D3">
      <w:pPr>
        <w:spacing w:line="360" w:lineRule="auto"/>
        <w:textAlignment w:val="baseline"/>
        <w:rPr>
          <w:rFonts w:ascii="仿宋" w:eastAsia="仿宋" w:hAnsi="仿宋"/>
          <w:sz w:val="24"/>
        </w:rPr>
      </w:pPr>
      <w:r>
        <w:rPr>
          <w:rFonts w:ascii="仿宋" w:eastAsia="仿宋" w:hAnsi="仿宋" w:hint="eastAsia"/>
          <w:sz w:val="24"/>
        </w:rPr>
        <w:t xml:space="preserve">    </w:t>
      </w:r>
      <w:r>
        <w:rPr>
          <w:rFonts w:ascii="仿宋" w:eastAsia="仿宋" w:hAnsi="仿宋" w:hint="eastAsia"/>
          <w:sz w:val="24"/>
        </w:rPr>
        <w:t>七、意向受让方因参加本次交易活动而取得关于该项目的交易文件、资料、数据及有关的电子文档、传真</w:t>
      </w:r>
      <w:r>
        <w:rPr>
          <w:rFonts w:ascii="仿宋" w:eastAsia="仿宋" w:hAnsi="仿宋" w:hint="eastAsia"/>
          <w:sz w:val="24"/>
        </w:rPr>
        <w:t>、电话记录、口头情况介绍等，只能用于意向受让方参加本次交易之目的；意向受让方应妥善保管上述资料信息，不遗失，不得用于本次交易以外的其他用途，除得到合法授权或批准外，不向任何第三方泄露；</w:t>
      </w:r>
      <w:r>
        <w:rPr>
          <w:rFonts w:ascii="仿宋" w:eastAsia="仿宋" w:hAnsi="仿宋" w:hint="eastAsia"/>
          <w:sz w:val="24"/>
        </w:rPr>
        <w:lastRenderedPageBreak/>
        <w:t>意向受让方的保密义务不因本次交易活动结束而解除；意向受让方因特殊情况而中止或终止参加本次交易活动的，仍应履行所承诺的保密义务，直至有关权利方面同意解除此项义务或事实上不因违反本协议的保密条款而给有关权利方造成任何形式的损害时止；如意向受让方违反保密义务而给中心、子平台或交易当事人造成损失的，承担相应的法律责任。</w:t>
      </w:r>
    </w:p>
    <w:p w:rsidR="00F63437" w:rsidRDefault="009F07D3">
      <w:pPr>
        <w:snapToGrid w:val="0"/>
        <w:spacing w:line="360" w:lineRule="auto"/>
        <w:textAlignment w:val="baseline"/>
        <w:rPr>
          <w:rFonts w:ascii="仿宋" w:eastAsia="仿宋" w:hAnsi="仿宋"/>
          <w:sz w:val="24"/>
        </w:rPr>
      </w:pPr>
      <w:r>
        <w:rPr>
          <w:rFonts w:ascii="仿宋" w:eastAsia="仿宋" w:hAnsi="仿宋" w:hint="eastAsia"/>
          <w:sz w:val="24"/>
        </w:rPr>
        <w:t xml:space="preserve">　　八、意向受让方须自行对转让标的进行尽职调查。意向受让方可以在办理相关登记和保密手续后查阅交易文件、对转让标的进行必要的尽职调查。在尽职调查期间，意向受让方不得干扰转让方正常生产经营活动，或与其他意向受让方进行不正当的联系和接触。意向受让方应对本项目交易条件、受让风险以及资产状况、所涉及的担保、抵押等事宜以及其他有关交易的问题进行了综合、全面的尽职调查，在对转让标的</w:t>
      </w:r>
      <w:proofErr w:type="gramStart"/>
      <w:r>
        <w:rPr>
          <w:rFonts w:ascii="仿宋" w:eastAsia="仿宋" w:hAnsi="仿宋" w:hint="eastAsia"/>
          <w:sz w:val="24"/>
        </w:rPr>
        <w:t>的</w:t>
      </w:r>
      <w:proofErr w:type="gramEnd"/>
      <w:r>
        <w:rPr>
          <w:rFonts w:ascii="仿宋" w:eastAsia="仿宋" w:hAnsi="仿宋" w:hint="eastAsia"/>
          <w:sz w:val="24"/>
        </w:rPr>
        <w:t>历史情况、现状和潜在风险有充分了解的情况下，参加转让标的</w:t>
      </w:r>
      <w:proofErr w:type="gramStart"/>
      <w:r>
        <w:rPr>
          <w:rFonts w:ascii="仿宋" w:eastAsia="仿宋" w:hAnsi="仿宋" w:hint="eastAsia"/>
          <w:sz w:val="24"/>
        </w:rPr>
        <w:t>的</w:t>
      </w:r>
      <w:proofErr w:type="gramEnd"/>
      <w:r>
        <w:rPr>
          <w:rFonts w:ascii="仿宋" w:eastAsia="仿宋" w:hAnsi="仿宋" w:hint="eastAsia"/>
          <w:sz w:val="24"/>
        </w:rPr>
        <w:t>交易活动。如意向受让方成为本次转让标的</w:t>
      </w:r>
      <w:proofErr w:type="gramStart"/>
      <w:r>
        <w:rPr>
          <w:rFonts w:ascii="仿宋" w:eastAsia="仿宋" w:hAnsi="仿宋" w:hint="eastAsia"/>
          <w:sz w:val="24"/>
        </w:rPr>
        <w:t>的</w:t>
      </w:r>
      <w:proofErr w:type="gramEnd"/>
      <w:r>
        <w:rPr>
          <w:rFonts w:ascii="仿宋" w:eastAsia="仿宋" w:hAnsi="仿宋" w:hint="eastAsia"/>
          <w:sz w:val="24"/>
        </w:rPr>
        <w:t>受让方，应按现状接受转让标的并按照资产交易</w:t>
      </w:r>
      <w:r>
        <w:rPr>
          <w:rFonts w:ascii="仿宋" w:eastAsia="仿宋" w:hAnsi="仿宋" w:hint="eastAsia"/>
          <w:sz w:val="24"/>
        </w:rPr>
        <w:t>文件等的规定与转让方签订《资产交易合同》。本次交易存在投资风险，意向受让方应充分了解清楚。因转让标的可能存在的瑕疵以及因本次交易产生的一切风险，由意向受让方承担。</w:t>
      </w:r>
    </w:p>
    <w:p w:rsidR="00F63437" w:rsidRDefault="009F07D3">
      <w:pPr>
        <w:snapToGrid w:val="0"/>
        <w:spacing w:line="360" w:lineRule="auto"/>
        <w:textAlignment w:val="baseline"/>
        <w:rPr>
          <w:rFonts w:ascii="仿宋" w:eastAsia="仿宋" w:hAnsi="仿宋"/>
          <w:sz w:val="24"/>
        </w:rPr>
      </w:pPr>
      <w:r>
        <w:rPr>
          <w:rFonts w:ascii="仿宋" w:eastAsia="仿宋" w:hAnsi="仿宋" w:hint="eastAsia"/>
          <w:sz w:val="24"/>
        </w:rPr>
        <w:t xml:space="preserve">     </w:t>
      </w:r>
      <w:r>
        <w:rPr>
          <w:rFonts w:ascii="仿宋" w:eastAsia="仿宋" w:hAnsi="仿宋" w:hint="eastAsia"/>
          <w:sz w:val="24"/>
        </w:rPr>
        <w:t>九、保证金的没收及扣收（适用于已设置保证金）</w:t>
      </w:r>
    </w:p>
    <w:p w:rsidR="00F63437" w:rsidRDefault="009F07D3">
      <w:pPr>
        <w:snapToGrid w:val="0"/>
        <w:spacing w:line="360" w:lineRule="auto"/>
        <w:textAlignment w:val="baseline"/>
        <w:rPr>
          <w:rFonts w:ascii="仿宋" w:eastAsia="仿宋" w:hAnsi="仿宋"/>
          <w:sz w:val="24"/>
        </w:rPr>
      </w:pPr>
      <w:r>
        <w:rPr>
          <w:rFonts w:ascii="仿宋" w:eastAsia="仿宋" w:hAnsi="仿宋" w:hint="eastAsia"/>
          <w:sz w:val="24"/>
        </w:rPr>
        <w:t xml:space="preserve">     </w:t>
      </w:r>
      <w:r>
        <w:rPr>
          <w:rFonts w:ascii="仿宋" w:eastAsia="仿宋" w:hAnsi="仿宋" w:hint="eastAsia"/>
          <w:sz w:val="24"/>
        </w:rPr>
        <w:t>（</w:t>
      </w:r>
      <w:r>
        <w:rPr>
          <w:rFonts w:ascii="仿宋" w:eastAsia="仿宋" w:hAnsi="仿宋" w:hint="eastAsia"/>
          <w:sz w:val="24"/>
        </w:rPr>
        <w:t>1</w:t>
      </w:r>
      <w:r>
        <w:rPr>
          <w:rFonts w:ascii="仿宋" w:eastAsia="仿宋" w:hAnsi="仿宋" w:hint="eastAsia"/>
          <w:sz w:val="24"/>
        </w:rPr>
        <w:t>）交易主体未按照交易制度、文件的规定按时支付相关服务费用的，中心有权优先以保证金抵扣相关服务费用。相关服务费用不足部分，交易主体仍负有清偿责任。由此导致的交易价款不足部分，由相关责任方补足</w:t>
      </w:r>
      <w:r>
        <w:rPr>
          <w:rFonts w:ascii="仿宋" w:eastAsia="仿宋" w:hAnsi="仿宋" w:hint="eastAsia"/>
          <w:sz w:val="24"/>
        </w:rPr>
        <w:t>;</w:t>
      </w:r>
    </w:p>
    <w:p w:rsidR="00F63437" w:rsidRDefault="009F07D3">
      <w:pPr>
        <w:snapToGrid w:val="0"/>
        <w:spacing w:line="360" w:lineRule="auto"/>
        <w:textAlignment w:val="baseline"/>
        <w:rPr>
          <w:rFonts w:ascii="仿宋" w:eastAsia="仿宋" w:hAnsi="仿宋"/>
          <w:sz w:val="24"/>
        </w:rPr>
      </w:pPr>
      <w:r>
        <w:rPr>
          <w:rFonts w:ascii="仿宋" w:eastAsia="仿宋" w:hAnsi="仿宋" w:hint="eastAsia"/>
          <w:sz w:val="24"/>
        </w:rPr>
        <w:t xml:space="preserve">    </w:t>
      </w:r>
      <w:r>
        <w:rPr>
          <w:rFonts w:ascii="仿宋" w:eastAsia="仿宋" w:hAnsi="仿宋" w:hint="eastAsia"/>
          <w:sz w:val="24"/>
        </w:rPr>
        <w:t>（</w:t>
      </w:r>
      <w:r>
        <w:rPr>
          <w:rFonts w:ascii="仿宋" w:eastAsia="仿宋" w:hAnsi="仿宋" w:hint="eastAsia"/>
          <w:sz w:val="24"/>
        </w:rPr>
        <w:t>2</w:t>
      </w:r>
      <w:r>
        <w:rPr>
          <w:rFonts w:ascii="仿宋" w:eastAsia="仿宋" w:hAnsi="仿宋" w:hint="eastAsia"/>
          <w:sz w:val="24"/>
        </w:rPr>
        <w:t>）出现以下情形之一的，中心有权在保证金中</w:t>
      </w:r>
      <w:proofErr w:type="gramStart"/>
      <w:r>
        <w:rPr>
          <w:rFonts w:ascii="仿宋" w:eastAsia="仿宋" w:hAnsi="仿宋" w:hint="eastAsia"/>
          <w:sz w:val="24"/>
        </w:rPr>
        <w:t>扣除受</w:t>
      </w:r>
      <w:proofErr w:type="gramEnd"/>
      <w:r>
        <w:rPr>
          <w:rFonts w:ascii="仿宋" w:eastAsia="仿宋" w:hAnsi="仿宋" w:hint="eastAsia"/>
          <w:sz w:val="24"/>
        </w:rPr>
        <w:t>让方应付而未付中心的所有相关</w:t>
      </w:r>
      <w:r>
        <w:rPr>
          <w:rFonts w:ascii="仿宋" w:eastAsia="仿宋" w:hAnsi="仿宋" w:hint="eastAsia"/>
          <w:sz w:val="24"/>
        </w:rPr>
        <w:t>服务费用后，向转让方划转剩余保证金，用于偿付受让方应承担的违约及赔偿责任：</w:t>
      </w:r>
      <w:r>
        <w:rPr>
          <w:rFonts w:ascii="仿宋" w:eastAsia="仿宋" w:hAnsi="仿宋" w:hint="eastAsia"/>
          <w:sz w:val="24"/>
        </w:rPr>
        <w:t>1</w:t>
      </w:r>
      <w:r>
        <w:rPr>
          <w:rFonts w:ascii="仿宋" w:eastAsia="仿宋" w:hAnsi="仿宋" w:hint="eastAsia"/>
          <w:sz w:val="24"/>
        </w:rPr>
        <w:t>）意向受让方被确认为受让方后放弃受让、不按照事先确定条件签订交易合同；</w:t>
      </w:r>
      <w:r>
        <w:rPr>
          <w:rFonts w:ascii="仿宋" w:eastAsia="仿宋" w:hAnsi="仿宋" w:hint="eastAsia"/>
          <w:sz w:val="24"/>
        </w:rPr>
        <w:t>2</w:t>
      </w:r>
      <w:r>
        <w:rPr>
          <w:rFonts w:ascii="仿宋" w:eastAsia="仿宋" w:hAnsi="仿宋" w:hint="eastAsia"/>
          <w:sz w:val="24"/>
        </w:rPr>
        <w:t>）受让方未按约定期限支付交易价款、服务费用</w:t>
      </w:r>
      <w:proofErr w:type="gramStart"/>
      <w:r>
        <w:rPr>
          <w:rFonts w:ascii="仿宋" w:eastAsia="仿宋" w:hAnsi="仿宋" w:hint="eastAsia"/>
          <w:sz w:val="24"/>
        </w:rPr>
        <w:t>及拒绝</w:t>
      </w:r>
      <w:proofErr w:type="gramEnd"/>
      <w:r>
        <w:rPr>
          <w:rFonts w:ascii="仿宋" w:eastAsia="仿宋" w:hAnsi="仿宋" w:hint="eastAsia"/>
          <w:sz w:val="24"/>
        </w:rPr>
        <w:t>或迟延履行约定义务的；</w:t>
      </w:r>
      <w:r>
        <w:rPr>
          <w:rFonts w:ascii="仿宋" w:eastAsia="仿宋" w:hAnsi="仿宋" w:hint="eastAsia"/>
          <w:sz w:val="24"/>
        </w:rPr>
        <w:t>3</w:t>
      </w:r>
      <w:r>
        <w:rPr>
          <w:rFonts w:ascii="仿宋" w:eastAsia="仿宋" w:hAnsi="仿宋" w:hint="eastAsia"/>
          <w:sz w:val="24"/>
        </w:rPr>
        <w:t>）受让方违反法律法规或相关约定，给交易各方、子平台或中心造成损失的；</w:t>
      </w:r>
    </w:p>
    <w:p w:rsidR="00F63437" w:rsidRDefault="009F07D3">
      <w:pPr>
        <w:snapToGrid w:val="0"/>
        <w:spacing w:line="360" w:lineRule="auto"/>
        <w:textAlignment w:val="baseline"/>
        <w:rPr>
          <w:rFonts w:ascii="仿宋" w:eastAsia="仿宋" w:hAnsi="仿宋"/>
          <w:sz w:val="24"/>
        </w:rPr>
      </w:pPr>
      <w:r>
        <w:rPr>
          <w:rFonts w:ascii="仿宋" w:eastAsia="仿宋" w:hAnsi="仿宋" w:hint="eastAsia"/>
          <w:sz w:val="24"/>
        </w:rPr>
        <w:t xml:space="preserve">    </w:t>
      </w:r>
      <w:r>
        <w:rPr>
          <w:rFonts w:ascii="仿宋" w:eastAsia="仿宋" w:hAnsi="仿宋" w:hint="eastAsia"/>
          <w:sz w:val="24"/>
        </w:rPr>
        <w:t>（</w:t>
      </w:r>
      <w:r>
        <w:rPr>
          <w:rFonts w:ascii="仿宋" w:eastAsia="仿宋" w:hAnsi="仿宋" w:hint="eastAsia"/>
          <w:sz w:val="24"/>
        </w:rPr>
        <w:t>3</w:t>
      </w:r>
      <w:r>
        <w:rPr>
          <w:rFonts w:ascii="仿宋" w:eastAsia="仿宋" w:hAnsi="仿宋" w:hint="eastAsia"/>
          <w:sz w:val="24"/>
        </w:rPr>
        <w:t>）出现以下情形之一的，意向受让方已交纳的保证金予以没收。中心有权按照《广东联合产权交易中心国有产权转让交易保证金操作细则》扣除转让底价</w:t>
      </w:r>
      <w:r>
        <w:rPr>
          <w:rFonts w:ascii="仿宋" w:eastAsia="仿宋" w:hAnsi="仿宋" w:hint="eastAsia"/>
          <w:sz w:val="24"/>
        </w:rPr>
        <w:t>1%</w:t>
      </w:r>
      <w:r>
        <w:rPr>
          <w:rFonts w:ascii="仿宋" w:eastAsia="仿宋" w:hAnsi="仿宋" w:hint="eastAsia"/>
          <w:sz w:val="24"/>
        </w:rPr>
        <w:t>的服务费用后，将剩余保证金无息划转至转让方，另有约定的从其约定：</w:t>
      </w:r>
      <w:r>
        <w:rPr>
          <w:rFonts w:ascii="仿宋" w:eastAsia="仿宋" w:hAnsi="仿宋" w:hint="eastAsia"/>
          <w:sz w:val="24"/>
        </w:rPr>
        <w:t>1.</w:t>
      </w:r>
      <w:r>
        <w:rPr>
          <w:rFonts w:ascii="仿宋" w:eastAsia="仿宋" w:hAnsi="仿宋" w:hint="eastAsia"/>
          <w:sz w:val="24"/>
        </w:rPr>
        <w:t>提交</w:t>
      </w:r>
      <w:r>
        <w:rPr>
          <w:rFonts w:ascii="仿宋" w:eastAsia="仿宋" w:hAnsi="仿宋" w:hint="eastAsia"/>
          <w:sz w:val="24"/>
        </w:rPr>
        <w:t>的受让申请文件存在虚假、隐瞒及重大遗漏等情形；</w:t>
      </w:r>
      <w:r>
        <w:rPr>
          <w:rFonts w:ascii="仿宋" w:eastAsia="仿宋" w:hAnsi="仿宋" w:hint="eastAsia"/>
          <w:sz w:val="24"/>
        </w:rPr>
        <w:t>2.</w:t>
      </w:r>
      <w:r>
        <w:rPr>
          <w:rFonts w:ascii="仿宋" w:eastAsia="仿宋" w:hAnsi="仿宋" w:hint="eastAsia"/>
          <w:sz w:val="24"/>
        </w:rPr>
        <w:t>通过获取转让</w:t>
      </w:r>
      <w:proofErr w:type="gramStart"/>
      <w:r>
        <w:rPr>
          <w:rFonts w:ascii="仿宋" w:eastAsia="仿宋" w:hAnsi="仿宋" w:hint="eastAsia"/>
          <w:sz w:val="24"/>
        </w:rPr>
        <w:t>方商</w:t>
      </w:r>
      <w:r>
        <w:rPr>
          <w:rFonts w:ascii="仿宋" w:eastAsia="仿宋" w:hAnsi="仿宋" w:hint="eastAsia"/>
          <w:sz w:val="24"/>
        </w:rPr>
        <w:lastRenderedPageBreak/>
        <w:t>业</w:t>
      </w:r>
      <w:proofErr w:type="gramEnd"/>
      <w:r>
        <w:rPr>
          <w:rFonts w:ascii="仿宋" w:eastAsia="仿宋" w:hAnsi="仿宋" w:hint="eastAsia"/>
          <w:sz w:val="24"/>
        </w:rPr>
        <w:t>秘密，侵害交易当事人合法权益的；</w:t>
      </w:r>
      <w:r>
        <w:rPr>
          <w:rFonts w:ascii="仿宋" w:eastAsia="仿宋" w:hAnsi="仿宋" w:hint="eastAsia"/>
          <w:sz w:val="24"/>
        </w:rPr>
        <w:t>3.</w:t>
      </w:r>
      <w:r>
        <w:rPr>
          <w:rFonts w:ascii="仿宋" w:eastAsia="仿宋" w:hAnsi="仿宋" w:hint="eastAsia"/>
          <w:sz w:val="24"/>
        </w:rPr>
        <w:t>串通其他意向受让方不报价、压价或其他形式扰乱交秩序，影响公平竞争的；</w:t>
      </w:r>
      <w:r>
        <w:rPr>
          <w:rFonts w:ascii="仿宋" w:eastAsia="仿宋" w:hAnsi="仿宋" w:hint="eastAsia"/>
          <w:sz w:val="24"/>
        </w:rPr>
        <w:t>4.</w:t>
      </w:r>
      <w:r>
        <w:rPr>
          <w:rFonts w:ascii="仿宋" w:eastAsia="仿宋" w:hAnsi="仿宋" w:hint="eastAsia"/>
          <w:sz w:val="24"/>
        </w:rPr>
        <w:t>在公告期结束后不参加竞价程序或者以其他方式妨碍交易活动正常推进的；</w:t>
      </w:r>
      <w:r>
        <w:rPr>
          <w:rFonts w:ascii="仿宋" w:eastAsia="仿宋" w:hAnsi="仿宋" w:hint="eastAsia"/>
          <w:sz w:val="24"/>
        </w:rPr>
        <w:t>5.</w:t>
      </w:r>
      <w:r>
        <w:rPr>
          <w:rFonts w:ascii="仿宋" w:eastAsia="仿宋" w:hAnsi="仿宋" w:hint="eastAsia"/>
          <w:sz w:val="24"/>
        </w:rPr>
        <w:t>在竞价现场以低于转让底价的价格报价或全部意向受让方均不报价的；</w:t>
      </w:r>
      <w:r>
        <w:rPr>
          <w:rFonts w:ascii="仿宋" w:eastAsia="仿宋" w:hAnsi="仿宋" w:hint="eastAsia"/>
          <w:sz w:val="24"/>
        </w:rPr>
        <w:t>6.</w:t>
      </w:r>
      <w:r>
        <w:rPr>
          <w:rFonts w:ascii="仿宋" w:eastAsia="仿宋" w:hAnsi="仿宋" w:hint="eastAsia"/>
          <w:sz w:val="24"/>
        </w:rPr>
        <w:t>出现转让信息公告和其他交易文件约定的保证金不予退还情形的；</w:t>
      </w:r>
      <w:r>
        <w:rPr>
          <w:rFonts w:ascii="仿宋" w:eastAsia="仿宋" w:hAnsi="仿宋" w:hint="eastAsia"/>
          <w:sz w:val="24"/>
        </w:rPr>
        <w:t>7.</w:t>
      </w:r>
      <w:r>
        <w:rPr>
          <w:rFonts w:ascii="仿宋" w:eastAsia="仿宋" w:hAnsi="仿宋" w:hint="eastAsia"/>
          <w:sz w:val="24"/>
        </w:rPr>
        <w:t>意向受让方无故不推进交易或无故放弃受让的；</w:t>
      </w:r>
      <w:r>
        <w:rPr>
          <w:rFonts w:ascii="仿宋" w:eastAsia="仿宋" w:hAnsi="仿宋" w:hint="eastAsia"/>
          <w:sz w:val="24"/>
        </w:rPr>
        <w:t>8.</w:t>
      </w:r>
      <w:r>
        <w:rPr>
          <w:rFonts w:ascii="仿宋" w:eastAsia="仿宋" w:hAnsi="仿宋" w:hint="eastAsia"/>
          <w:sz w:val="24"/>
        </w:rPr>
        <w:t>违反法律、法规或相关规定，对转让方、子平台或中心造成损失的。</w:t>
      </w:r>
    </w:p>
    <w:p w:rsidR="00F63437" w:rsidRDefault="009F07D3">
      <w:pPr>
        <w:snapToGrid w:val="0"/>
        <w:spacing w:line="360" w:lineRule="auto"/>
        <w:textAlignment w:val="baseline"/>
        <w:rPr>
          <w:rFonts w:ascii="仿宋" w:eastAsia="仿宋" w:hAnsi="仿宋"/>
          <w:b/>
          <w:sz w:val="24"/>
        </w:rPr>
      </w:pPr>
      <w:r>
        <w:rPr>
          <w:rFonts w:ascii="仿宋" w:eastAsia="仿宋" w:hAnsi="仿宋" w:hint="eastAsia"/>
          <w:sz w:val="24"/>
        </w:rPr>
        <w:t xml:space="preserve">     </w:t>
      </w:r>
      <w:r>
        <w:rPr>
          <w:rFonts w:ascii="仿宋" w:eastAsia="仿宋" w:hAnsi="仿宋" w:hint="eastAsia"/>
          <w:sz w:val="24"/>
        </w:rPr>
        <w:t>十、涉及相关权利人未</w:t>
      </w:r>
      <w:r>
        <w:rPr>
          <w:rFonts w:ascii="仿宋" w:eastAsia="仿宋" w:hAnsi="仿宋" w:hint="eastAsia"/>
          <w:sz w:val="24"/>
        </w:rPr>
        <w:t>放弃优先购买权的，按照国家有关法律法规规定及相关约定办理。</w:t>
      </w:r>
    </w:p>
    <w:p w:rsidR="00F63437" w:rsidRDefault="00F63437">
      <w:pPr>
        <w:rPr>
          <w:rFonts w:ascii="宋体" w:hAnsi="宋体"/>
          <w:b/>
          <w:sz w:val="36"/>
        </w:rPr>
        <w:sectPr w:rsidR="00F63437">
          <w:headerReference w:type="default" r:id="rId10"/>
          <w:footerReference w:type="default" r:id="rId11"/>
          <w:pgSz w:w="11906" w:h="16838"/>
          <w:pgMar w:top="1440" w:right="1800" w:bottom="1440" w:left="1800" w:header="851" w:footer="992" w:gutter="0"/>
          <w:cols w:space="720"/>
          <w:docGrid w:type="lines" w:linePitch="312"/>
        </w:sectPr>
      </w:pPr>
    </w:p>
    <w:tbl>
      <w:tblPr>
        <w:tblW w:w="8280" w:type="dxa"/>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280"/>
      </w:tblGrid>
      <w:tr w:rsidR="00F63437">
        <w:trPr>
          <w:trHeight w:val="4860"/>
        </w:trPr>
        <w:tc>
          <w:tcPr>
            <w:tcW w:w="8280" w:type="dxa"/>
          </w:tcPr>
          <w:p w:rsidR="00F63437" w:rsidRDefault="009F07D3">
            <w:pPr>
              <w:rPr>
                <w:rFonts w:ascii="仿宋" w:eastAsia="仿宋" w:hAnsi="仿宋"/>
                <w:sz w:val="24"/>
              </w:rPr>
            </w:pPr>
            <w:r>
              <w:rPr>
                <w:rFonts w:ascii="仿宋" w:eastAsia="仿宋" w:hAnsi="仿宋" w:hint="eastAsia"/>
                <w:sz w:val="24"/>
              </w:rPr>
              <w:lastRenderedPageBreak/>
              <w:t xml:space="preserve">   </w:t>
            </w:r>
          </w:p>
          <w:p w:rsidR="00F63437" w:rsidRDefault="009F07D3">
            <w:pPr>
              <w:jc w:val="center"/>
              <w:rPr>
                <w:rFonts w:ascii="微软雅黑" w:eastAsia="微软雅黑" w:hAnsi="微软雅黑"/>
                <w:b/>
                <w:sz w:val="44"/>
              </w:rPr>
            </w:pPr>
            <w:r>
              <w:rPr>
                <w:rFonts w:ascii="仿宋" w:eastAsia="仿宋" w:hAnsi="仿宋" w:hint="eastAsia"/>
                <w:sz w:val="24"/>
              </w:rPr>
              <w:t xml:space="preserve">    </w:t>
            </w:r>
            <w:r>
              <w:rPr>
                <w:rFonts w:ascii="微软雅黑" w:eastAsia="微软雅黑" w:hAnsi="微软雅黑" w:hint="eastAsia"/>
                <w:b/>
                <w:sz w:val="44"/>
              </w:rPr>
              <w:t>受让申请与承诺</w:t>
            </w:r>
          </w:p>
          <w:p w:rsidR="00F63437" w:rsidRDefault="00F63437" w:rsidP="00284707">
            <w:pPr>
              <w:spacing w:line="400" w:lineRule="exact"/>
              <w:ind w:firstLineChars="200" w:firstLine="482"/>
              <w:jc w:val="center"/>
              <w:rPr>
                <w:rFonts w:eastAsia="Times New Roman"/>
                <w:b/>
                <w:sz w:val="24"/>
              </w:rPr>
            </w:pPr>
          </w:p>
          <w:p w:rsidR="00F63437" w:rsidRDefault="009F07D3">
            <w:pPr>
              <w:snapToGrid w:val="0"/>
              <w:spacing w:line="360" w:lineRule="auto"/>
              <w:textAlignment w:val="baseline"/>
              <w:rPr>
                <w:rFonts w:ascii="仿宋" w:eastAsia="仿宋" w:hAnsi="仿宋"/>
                <w:b/>
                <w:sz w:val="24"/>
              </w:rPr>
            </w:pPr>
            <w:r>
              <w:rPr>
                <w:rFonts w:ascii="仿宋" w:eastAsia="仿宋" w:hAnsi="仿宋" w:hint="eastAsia"/>
                <w:sz w:val="24"/>
              </w:rPr>
              <w:t xml:space="preserve">     </w:t>
            </w:r>
            <w:r>
              <w:rPr>
                <w:rFonts w:ascii="仿宋" w:eastAsia="仿宋" w:hAnsi="仿宋" w:hint="eastAsia"/>
                <w:sz w:val="24"/>
              </w:rPr>
              <w:t>根据《中华人民共和国企业国有资产法》《企业国有资产交易监督管理办法》和《广东联合产权交</w:t>
            </w:r>
            <w:r>
              <w:rPr>
                <w:rFonts w:ascii="仿宋" w:eastAsia="仿宋" w:hAnsi="仿宋" w:hint="eastAsia"/>
                <w:sz w:val="24"/>
              </w:rPr>
              <w:t>易中心国有资产交易业务管理办法》《广东联合产权交易中心企业国有资产交易规则》和相关法规政策的规定，结合转让标的</w:t>
            </w:r>
            <w:proofErr w:type="gramStart"/>
            <w:r>
              <w:rPr>
                <w:rFonts w:ascii="仿宋" w:eastAsia="仿宋" w:hAnsi="仿宋" w:hint="eastAsia"/>
                <w:sz w:val="24"/>
              </w:rPr>
              <w:t>的</w:t>
            </w:r>
            <w:proofErr w:type="gramEnd"/>
            <w:r>
              <w:rPr>
                <w:rFonts w:ascii="仿宋" w:eastAsia="仿宋" w:hAnsi="仿宋" w:hint="eastAsia"/>
                <w:sz w:val="24"/>
              </w:rPr>
              <w:t>实际情况，我方现提出申请，意向受让</w:t>
            </w:r>
            <w:r>
              <w:rPr>
                <w:rFonts w:ascii="仿宋" w:eastAsia="仿宋" w:hAnsi="仿宋" w:hint="eastAsia"/>
                <w:sz w:val="24"/>
                <w:u w:val="single"/>
              </w:rPr>
              <w:t xml:space="preserve">       </w:t>
            </w:r>
            <w:r>
              <w:rPr>
                <w:rFonts w:ascii="仿宋" w:eastAsia="仿宋" w:hAnsi="仿宋" w:hint="eastAsia"/>
                <w:sz w:val="24"/>
                <w:u w:val="single"/>
              </w:rPr>
              <w:t>（</w:t>
            </w:r>
            <w:r>
              <w:rPr>
                <w:rFonts w:ascii="仿宋" w:eastAsia="仿宋" w:hAnsi="仿宋" w:hint="eastAsia"/>
                <w:sz w:val="24"/>
              </w:rPr>
              <w:t>转让方名称）持有的“</w:t>
            </w:r>
            <w:r>
              <w:rPr>
                <w:rFonts w:ascii="仿宋" w:eastAsia="仿宋" w:hAnsi="仿宋" w:hint="eastAsia"/>
                <w:sz w:val="24"/>
                <w:u w:val="single"/>
              </w:rPr>
              <w:t xml:space="preserve">         </w:t>
            </w:r>
            <w:r>
              <w:rPr>
                <w:rFonts w:ascii="仿宋" w:eastAsia="仿宋" w:hAnsi="仿宋" w:hint="eastAsia"/>
                <w:sz w:val="24"/>
              </w:rPr>
              <w:t>（转让标的名称）”，我方作为意向受让方，在保证我方相关受</w:t>
            </w:r>
            <w:proofErr w:type="gramStart"/>
            <w:r>
              <w:rPr>
                <w:rFonts w:ascii="仿宋" w:eastAsia="仿宋" w:hAnsi="仿宋" w:hint="eastAsia"/>
                <w:sz w:val="24"/>
              </w:rPr>
              <w:t>让行为</w:t>
            </w:r>
            <w:proofErr w:type="gramEnd"/>
            <w:r>
              <w:rPr>
                <w:rFonts w:ascii="仿宋" w:eastAsia="仿宋" w:hAnsi="仿宋" w:hint="eastAsia"/>
                <w:sz w:val="24"/>
              </w:rPr>
              <w:t>已经过有效的内部决策并得到相应的批准，所提交材料及受让申请中内容不存在虚假记载、误导性陈述或重大遗漏的前提下，对本次资产交易有关事项知悉并确认如下：</w:t>
            </w:r>
          </w:p>
          <w:p w:rsidR="00F63437" w:rsidRDefault="009F07D3">
            <w:pPr>
              <w:snapToGrid w:val="0"/>
              <w:spacing w:line="360" w:lineRule="auto"/>
              <w:ind w:firstLineChars="200" w:firstLine="480"/>
              <w:textAlignment w:val="baseline"/>
              <w:rPr>
                <w:rFonts w:ascii="仿宋" w:eastAsia="仿宋" w:hAnsi="仿宋"/>
                <w:sz w:val="24"/>
              </w:rPr>
            </w:pPr>
            <w:r>
              <w:rPr>
                <w:rFonts w:ascii="仿宋" w:eastAsia="仿宋" w:hAnsi="仿宋" w:hint="eastAsia"/>
                <w:sz w:val="24"/>
              </w:rPr>
              <w:t>一、我方承诺符合转让信息公告中关于受让方资格条件的要求；承诺已完全理解并接受转让信息公告所载的交易条件及相关披露的事项，知悉并承诺在成为受让方后按照转让信息公告履行受让方义务，按照公告披露的《资产交易合同》（范本）与转让方签署合同；我方无条件认可和接受转让信息公告中的交易条件和转让底价。</w:t>
            </w:r>
          </w:p>
          <w:p w:rsidR="00F63437" w:rsidRDefault="009F07D3">
            <w:pPr>
              <w:snapToGrid w:val="0"/>
              <w:spacing w:line="360" w:lineRule="auto"/>
              <w:ind w:firstLineChars="200" w:firstLine="480"/>
              <w:textAlignment w:val="baseline"/>
              <w:rPr>
                <w:rFonts w:ascii="仿宋" w:eastAsia="仿宋" w:hAnsi="仿宋"/>
                <w:sz w:val="24"/>
              </w:rPr>
            </w:pPr>
            <w:r>
              <w:rPr>
                <w:rFonts w:ascii="仿宋" w:eastAsia="仿宋" w:hAnsi="仿宋" w:hint="eastAsia"/>
                <w:sz w:val="24"/>
              </w:rPr>
              <w:t>二、本次受让是我方真实意愿表示，所提交材料及受让申请中内容不存在虚假记载、误导性陈述或重大遗漏，并对其真实性、完整性、准确性、合法有效性承担相应的法律责任。</w:t>
            </w:r>
          </w:p>
          <w:p w:rsidR="00F63437" w:rsidRDefault="009F07D3">
            <w:pPr>
              <w:snapToGrid w:val="0"/>
              <w:spacing w:line="360" w:lineRule="auto"/>
              <w:ind w:firstLineChars="200" w:firstLine="480"/>
              <w:textAlignment w:val="baseline"/>
              <w:rPr>
                <w:rFonts w:ascii="仿宋" w:eastAsia="仿宋" w:hAnsi="仿宋"/>
                <w:sz w:val="24"/>
              </w:rPr>
            </w:pPr>
            <w:r>
              <w:rPr>
                <w:rFonts w:ascii="仿宋" w:eastAsia="仿宋" w:hAnsi="仿宋" w:hint="eastAsia"/>
                <w:sz w:val="24"/>
              </w:rPr>
              <w:t>三、我方系合法有效存续的法人或非法人组织，符合有关法律法规及本项</w:t>
            </w:r>
            <w:r>
              <w:rPr>
                <w:rFonts w:ascii="仿宋" w:eastAsia="仿宋" w:hAnsi="仿宋" w:hint="eastAsia"/>
                <w:sz w:val="24"/>
              </w:rPr>
              <w:t>目对受让方资格条件的规定。（非自然人适用）□</w:t>
            </w:r>
          </w:p>
          <w:p w:rsidR="00F63437" w:rsidRDefault="009F07D3">
            <w:pPr>
              <w:snapToGrid w:val="0"/>
              <w:spacing w:line="360" w:lineRule="auto"/>
              <w:ind w:firstLineChars="200" w:firstLine="480"/>
              <w:textAlignment w:val="baseline"/>
              <w:rPr>
                <w:rFonts w:ascii="仿宋" w:eastAsia="仿宋" w:hAnsi="仿宋"/>
                <w:sz w:val="24"/>
              </w:rPr>
            </w:pPr>
            <w:r>
              <w:rPr>
                <w:rFonts w:ascii="仿宋" w:eastAsia="仿宋" w:hAnsi="仿宋" w:hint="eastAsia"/>
                <w:sz w:val="24"/>
              </w:rPr>
              <w:t>我方具有完全民事行为能力，符合有关法律法规及本项目对受让方资格条件的规定。（自然人适用）□</w:t>
            </w:r>
          </w:p>
          <w:p w:rsidR="00F63437" w:rsidRDefault="009F07D3">
            <w:pPr>
              <w:snapToGrid w:val="0"/>
              <w:spacing w:line="360" w:lineRule="auto"/>
              <w:ind w:firstLineChars="200" w:firstLine="480"/>
              <w:textAlignment w:val="baseline"/>
              <w:rPr>
                <w:rFonts w:ascii="仿宋" w:eastAsia="仿宋" w:hAnsi="仿宋"/>
                <w:sz w:val="24"/>
              </w:rPr>
            </w:pPr>
            <w:r>
              <w:rPr>
                <w:rFonts w:ascii="仿宋" w:eastAsia="仿宋" w:hAnsi="仿宋" w:hint="eastAsia"/>
                <w:sz w:val="24"/>
              </w:rPr>
              <w:t>四、我方已充分了解并接受信息披露的全部内容和要求，已认真考虑了转让标的涉及的经营、行业、市场、政策以及其他不可预计的各项风险因素，愿意承担可能存在的一切交易风险。</w:t>
            </w:r>
          </w:p>
          <w:p w:rsidR="00F63437" w:rsidRDefault="009F07D3">
            <w:pPr>
              <w:snapToGrid w:val="0"/>
              <w:spacing w:line="360" w:lineRule="auto"/>
              <w:textAlignment w:val="baseline"/>
              <w:rPr>
                <w:rFonts w:ascii="仿宋" w:eastAsia="仿宋" w:hAnsi="仿宋"/>
                <w:sz w:val="24"/>
              </w:rPr>
            </w:pPr>
            <w:r>
              <w:rPr>
                <w:rFonts w:ascii="仿宋" w:eastAsia="仿宋" w:hAnsi="仿宋" w:hint="eastAsia"/>
                <w:sz w:val="24"/>
              </w:rPr>
              <w:t xml:space="preserve">    </w:t>
            </w:r>
            <w:r>
              <w:rPr>
                <w:rFonts w:ascii="仿宋" w:eastAsia="仿宋" w:hAnsi="仿宋" w:hint="eastAsia"/>
                <w:sz w:val="24"/>
              </w:rPr>
              <w:t>五、无论采用何种交易方式，我方将以不低于转让底价的价格受让转让标的，否则所交保证金转作违约金，作为对转让方及贵中心的违约赔偿，不予退</w:t>
            </w:r>
            <w:r>
              <w:rPr>
                <w:rFonts w:ascii="仿宋" w:eastAsia="仿宋" w:hAnsi="仿宋" w:hint="eastAsia"/>
                <w:sz w:val="24"/>
              </w:rPr>
              <w:lastRenderedPageBreak/>
              <w:t>还。</w:t>
            </w:r>
          </w:p>
          <w:p w:rsidR="00F63437" w:rsidRDefault="009F07D3">
            <w:pPr>
              <w:snapToGrid w:val="0"/>
              <w:spacing w:line="360" w:lineRule="auto"/>
              <w:textAlignment w:val="baseline"/>
              <w:rPr>
                <w:rFonts w:ascii="仿宋" w:eastAsia="仿宋" w:hAnsi="仿宋"/>
                <w:sz w:val="24"/>
              </w:rPr>
            </w:pPr>
            <w:r>
              <w:rPr>
                <w:rFonts w:ascii="仿宋" w:eastAsia="仿宋" w:hAnsi="仿宋" w:hint="eastAsia"/>
                <w:sz w:val="24"/>
              </w:rPr>
              <w:t xml:space="preserve">    </w:t>
            </w:r>
            <w:r>
              <w:rPr>
                <w:rFonts w:ascii="仿宋" w:eastAsia="仿宋" w:hAnsi="仿宋" w:hint="eastAsia"/>
                <w:sz w:val="24"/>
              </w:rPr>
              <w:t>六、如发生《广东联合产权交易中心保证金操作细则》第十二条的情形，我方承诺以保证金作为对贵中心、</w:t>
            </w:r>
            <w:r>
              <w:rPr>
                <w:rFonts w:ascii="仿宋" w:eastAsia="仿宋" w:hAnsi="仿宋" w:hint="eastAsia"/>
                <w:sz w:val="24"/>
              </w:rPr>
              <w:t xml:space="preserve"> </w:t>
            </w:r>
            <w:r>
              <w:rPr>
                <w:rFonts w:ascii="仿宋" w:eastAsia="仿宋" w:hAnsi="仿宋" w:hint="eastAsia"/>
                <w:sz w:val="24"/>
              </w:rPr>
              <w:t>转让方的赔偿金。保证金金额不足以弥补上述损失的，利益受损方可以向我方进行追究。</w:t>
            </w:r>
          </w:p>
          <w:p w:rsidR="00F63437" w:rsidRDefault="009F07D3">
            <w:pPr>
              <w:snapToGrid w:val="0"/>
              <w:spacing w:line="360" w:lineRule="auto"/>
              <w:textAlignment w:val="baseline"/>
              <w:rPr>
                <w:rFonts w:ascii="仿宋" w:eastAsia="仿宋" w:hAnsi="仿宋"/>
                <w:sz w:val="24"/>
              </w:rPr>
            </w:pPr>
            <w:r>
              <w:rPr>
                <w:rFonts w:ascii="仿宋" w:eastAsia="仿宋" w:hAnsi="仿宋" w:hint="eastAsia"/>
                <w:sz w:val="24"/>
              </w:rPr>
              <w:t xml:space="preserve">    </w:t>
            </w:r>
            <w:r>
              <w:rPr>
                <w:rFonts w:ascii="仿宋" w:eastAsia="仿宋" w:hAnsi="仿宋" w:hint="eastAsia"/>
                <w:sz w:val="24"/>
              </w:rPr>
              <w:t>七、我方保证遵守以上承诺，如违反上述承诺或有违规行为，给交易相关方造成损失的，我方愿意承担法律责任及相应的经济赔偿责任。</w:t>
            </w:r>
          </w:p>
          <w:p w:rsidR="00F63437" w:rsidRDefault="009F07D3">
            <w:pPr>
              <w:spacing w:line="360" w:lineRule="auto"/>
              <w:ind w:firstLineChars="200" w:firstLine="480"/>
              <w:textAlignment w:val="baseline"/>
              <w:rPr>
                <w:rFonts w:ascii="仿宋" w:eastAsia="仿宋" w:hAnsi="仿宋"/>
                <w:sz w:val="24"/>
              </w:rPr>
            </w:pPr>
            <w:r>
              <w:rPr>
                <w:rFonts w:ascii="仿宋" w:eastAsia="仿宋" w:hAnsi="仿宋" w:hint="eastAsia"/>
                <w:sz w:val="24"/>
              </w:rPr>
              <w:t xml:space="preserve">                                                   </w:t>
            </w:r>
          </w:p>
          <w:p w:rsidR="00F63437" w:rsidRDefault="009F07D3">
            <w:pPr>
              <w:snapToGrid w:val="0"/>
              <w:spacing w:line="360" w:lineRule="auto"/>
              <w:ind w:firstLineChars="200" w:firstLine="480"/>
              <w:textAlignment w:val="baseline"/>
              <w:rPr>
                <w:rFonts w:ascii="仿宋" w:eastAsia="仿宋" w:hAnsi="仿宋"/>
                <w:sz w:val="24"/>
              </w:rPr>
            </w:pPr>
            <w:r>
              <w:rPr>
                <w:rFonts w:ascii="仿宋" w:eastAsia="仿宋" w:hAnsi="仿宋" w:hint="eastAsia"/>
                <w:sz w:val="24"/>
              </w:rPr>
              <w:t>附件：资产转让类项目交易服务费收费标准</w:t>
            </w:r>
          </w:p>
          <w:p w:rsidR="00F63437" w:rsidRDefault="00F63437">
            <w:pPr>
              <w:snapToGrid w:val="0"/>
              <w:spacing w:line="360" w:lineRule="auto"/>
              <w:ind w:firstLineChars="200" w:firstLine="480"/>
              <w:textAlignment w:val="baseline"/>
              <w:rPr>
                <w:rFonts w:ascii="仿宋" w:eastAsia="仿宋" w:hAnsi="仿宋"/>
                <w:sz w:val="24"/>
              </w:rPr>
            </w:pPr>
          </w:p>
          <w:p w:rsidR="00F63437" w:rsidRDefault="009F07D3">
            <w:pPr>
              <w:snapToGrid w:val="0"/>
              <w:spacing w:line="360" w:lineRule="auto"/>
              <w:ind w:firstLineChars="200" w:firstLine="480"/>
              <w:textAlignment w:val="baseline"/>
              <w:rPr>
                <w:rFonts w:ascii="仿宋" w:eastAsia="仿宋" w:hAnsi="仿宋"/>
                <w:sz w:val="24"/>
              </w:rPr>
            </w:pPr>
            <w:r>
              <w:rPr>
                <w:rFonts w:ascii="仿宋" w:eastAsia="仿宋" w:hAnsi="仿宋" w:hint="eastAsia"/>
                <w:sz w:val="24"/>
              </w:rPr>
              <w:t xml:space="preserve">                       </w:t>
            </w:r>
            <w:r>
              <w:rPr>
                <w:rFonts w:ascii="仿宋" w:eastAsia="仿宋" w:hAnsi="仿宋" w:hint="eastAsia"/>
                <w:sz w:val="24"/>
              </w:rPr>
              <w:t>意向受</w:t>
            </w:r>
            <w:r>
              <w:rPr>
                <w:rFonts w:ascii="仿宋" w:eastAsia="仿宋" w:hAnsi="仿宋" w:hint="eastAsia"/>
                <w:sz w:val="24"/>
              </w:rPr>
              <w:t>让方（授权代表）签章：</w:t>
            </w:r>
          </w:p>
          <w:p w:rsidR="00F63437" w:rsidRDefault="009F07D3">
            <w:pPr>
              <w:snapToGrid w:val="0"/>
              <w:spacing w:line="360" w:lineRule="auto"/>
              <w:ind w:firstLineChars="200" w:firstLine="480"/>
              <w:textAlignment w:val="baseline"/>
              <w:rPr>
                <w:rFonts w:ascii="仿宋" w:eastAsia="仿宋" w:hAnsi="仿宋"/>
                <w:sz w:val="24"/>
              </w:rPr>
            </w:pPr>
            <w:r>
              <w:rPr>
                <w:rFonts w:ascii="仿宋" w:eastAsia="仿宋" w:hAnsi="仿宋" w:hint="eastAsia"/>
                <w:sz w:val="24"/>
              </w:rPr>
              <w:t xml:space="preserve">                       </w:t>
            </w:r>
            <w:r>
              <w:rPr>
                <w:rFonts w:ascii="仿宋" w:eastAsia="仿宋" w:hAnsi="仿宋" w:hint="eastAsia"/>
                <w:sz w:val="24"/>
              </w:rPr>
              <w:t>日期：</w:t>
            </w:r>
            <w:r>
              <w:rPr>
                <w:rFonts w:ascii="仿宋" w:eastAsia="仿宋" w:hAnsi="仿宋" w:hint="eastAsia"/>
                <w:sz w:val="24"/>
              </w:rPr>
              <w:t xml:space="preserve">   </w:t>
            </w:r>
            <w:r>
              <w:rPr>
                <w:rFonts w:ascii="仿宋" w:eastAsia="仿宋" w:hAnsi="仿宋" w:hint="eastAsia"/>
                <w:sz w:val="24"/>
              </w:rPr>
              <w:t>年</w:t>
            </w:r>
            <w:r>
              <w:rPr>
                <w:rFonts w:ascii="仿宋" w:eastAsia="仿宋" w:hAnsi="仿宋" w:hint="eastAsia"/>
                <w:sz w:val="24"/>
              </w:rPr>
              <w:t xml:space="preserve">   </w:t>
            </w:r>
            <w:r>
              <w:rPr>
                <w:rFonts w:ascii="仿宋" w:eastAsia="仿宋" w:hAnsi="仿宋" w:hint="eastAsia"/>
                <w:sz w:val="24"/>
              </w:rPr>
              <w:t>月</w:t>
            </w:r>
            <w:r>
              <w:rPr>
                <w:rFonts w:ascii="仿宋" w:eastAsia="仿宋" w:hAnsi="仿宋" w:hint="eastAsia"/>
                <w:sz w:val="24"/>
              </w:rPr>
              <w:t xml:space="preserve">   </w:t>
            </w:r>
            <w:r>
              <w:rPr>
                <w:rFonts w:ascii="仿宋" w:eastAsia="仿宋" w:hAnsi="仿宋" w:hint="eastAsia"/>
                <w:sz w:val="24"/>
              </w:rPr>
              <w:t>日</w:t>
            </w:r>
          </w:p>
          <w:p w:rsidR="00F63437" w:rsidRDefault="00F63437">
            <w:pPr>
              <w:spacing w:line="420" w:lineRule="exact"/>
              <w:ind w:firstLineChars="200" w:firstLine="420"/>
              <w:jc w:val="left"/>
            </w:pPr>
          </w:p>
        </w:tc>
      </w:tr>
    </w:tbl>
    <w:p w:rsidR="00F63437" w:rsidRDefault="00F63437">
      <w:pPr>
        <w:spacing w:line="420" w:lineRule="exact"/>
        <w:jc w:val="center"/>
        <w:rPr>
          <w:rFonts w:ascii="黑体" w:eastAsia="黑体"/>
          <w:sz w:val="32"/>
        </w:rPr>
        <w:sectPr w:rsidR="00F63437">
          <w:headerReference w:type="default" r:id="rId12"/>
          <w:pgSz w:w="11906" w:h="16838"/>
          <w:pgMar w:top="1440" w:right="1800" w:bottom="1440" w:left="1800" w:header="851" w:footer="992" w:gutter="0"/>
          <w:cols w:space="720"/>
          <w:docGrid w:type="lines" w:linePitch="312"/>
        </w:sectPr>
      </w:pPr>
    </w:p>
    <w:p w:rsidR="00F63437" w:rsidRDefault="00F63437">
      <w:pPr>
        <w:spacing w:line="420" w:lineRule="exact"/>
        <w:jc w:val="center"/>
        <w:rPr>
          <w:rFonts w:ascii="黑体" w:eastAsia="黑体"/>
          <w:sz w:val="32"/>
        </w:rPr>
      </w:pPr>
    </w:p>
    <w:p w:rsidR="00F63437" w:rsidRDefault="009F07D3">
      <w:pPr>
        <w:jc w:val="center"/>
        <w:rPr>
          <w:rFonts w:ascii="微软雅黑" w:eastAsia="微软雅黑" w:hAnsi="微软雅黑"/>
          <w:b/>
          <w:sz w:val="44"/>
        </w:rPr>
      </w:pPr>
      <w:r>
        <w:rPr>
          <w:rFonts w:ascii="微软雅黑" w:eastAsia="微软雅黑" w:hAnsi="微软雅黑" w:hint="eastAsia"/>
          <w:b/>
          <w:sz w:val="44"/>
        </w:rPr>
        <w:t>一、意向受让方基本情况</w:t>
      </w:r>
    </w:p>
    <w:p w:rsidR="00F63437" w:rsidRDefault="00F63437">
      <w:pPr>
        <w:tabs>
          <w:tab w:val="left" w:pos="1152"/>
        </w:tabs>
        <w:spacing w:before="50" w:line="360" w:lineRule="exact"/>
        <w:rPr>
          <w:rFonts w:eastAsia="黑体"/>
          <w:b/>
          <w:sz w:val="36"/>
        </w:rPr>
      </w:pPr>
    </w:p>
    <w:tbl>
      <w:tblPr>
        <w:tblW w:w="9040" w:type="dxa"/>
        <w:tblInd w:w="-3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84"/>
        <w:gridCol w:w="1140"/>
        <w:gridCol w:w="14"/>
        <w:gridCol w:w="1036"/>
        <w:gridCol w:w="565"/>
        <w:gridCol w:w="185"/>
        <w:gridCol w:w="15"/>
        <w:gridCol w:w="51"/>
        <w:gridCol w:w="1089"/>
        <w:gridCol w:w="503"/>
        <w:gridCol w:w="189"/>
        <w:gridCol w:w="28"/>
        <w:gridCol w:w="574"/>
        <w:gridCol w:w="536"/>
        <w:gridCol w:w="178"/>
        <w:gridCol w:w="587"/>
        <w:gridCol w:w="1066"/>
      </w:tblGrid>
      <w:tr w:rsidR="00F63437">
        <w:trPr>
          <w:cantSplit/>
          <w:trHeight w:val="850"/>
        </w:trPr>
        <w:tc>
          <w:tcPr>
            <w:tcW w:w="1284" w:type="dxa"/>
            <w:tcBorders>
              <w:top w:val="single" w:sz="4" w:space="0" w:color="auto"/>
              <w:left w:val="single" w:sz="4" w:space="0" w:color="auto"/>
              <w:bottom w:val="single" w:sz="4" w:space="0" w:color="auto"/>
              <w:right w:val="single" w:sz="4" w:space="0" w:color="auto"/>
            </w:tcBorders>
            <w:vAlign w:val="center"/>
          </w:tcPr>
          <w:p w:rsidR="00F63437" w:rsidRDefault="009F07D3">
            <w:pPr>
              <w:jc w:val="center"/>
              <w:rPr>
                <w:rFonts w:ascii="宋体" w:hAnsi="宋体"/>
                <w:b/>
                <w:sz w:val="24"/>
              </w:rPr>
            </w:pPr>
            <w:r>
              <w:rPr>
                <w:rFonts w:ascii="宋体" w:hAnsi="宋体" w:hint="eastAsia"/>
                <w:b/>
                <w:sz w:val="24"/>
              </w:rPr>
              <w:t>名称</w:t>
            </w:r>
          </w:p>
          <w:p w:rsidR="00F63437" w:rsidRDefault="009F07D3">
            <w:pPr>
              <w:jc w:val="center"/>
              <w:rPr>
                <w:rFonts w:ascii="宋体" w:hAnsi="宋体"/>
                <w:b/>
                <w:sz w:val="24"/>
              </w:rPr>
            </w:pPr>
            <w:r>
              <w:rPr>
                <w:rFonts w:ascii="宋体" w:hAnsi="宋体" w:hint="eastAsia"/>
                <w:b/>
                <w:sz w:val="24"/>
              </w:rPr>
              <w:t>/</w:t>
            </w:r>
            <w:r>
              <w:rPr>
                <w:rFonts w:ascii="宋体" w:hAnsi="宋体" w:hint="eastAsia"/>
                <w:b/>
                <w:sz w:val="24"/>
              </w:rPr>
              <w:t>姓名</w:t>
            </w:r>
          </w:p>
        </w:tc>
        <w:tc>
          <w:tcPr>
            <w:tcW w:w="7756" w:type="dxa"/>
            <w:gridSpan w:val="16"/>
            <w:tcBorders>
              <w:top w:val="single" w:sz="4" w:space="0" w:color="auto"/>
              <w:left w:val="single" w:sz="4" w:space="0" w:color="auto"/>
              <w:bottom w:val="single" w:sz="4" w:space="0" w:color="auto"/>
              <w:right w:val="single" w:sz="4" w:space="0" w:color="auto"/>
            </w:tcBorders>
            <w:vAlign w:val="center"/>
          </w:tcPr>
          <w:p w:rsidR="00F63437" w:rsidRDefault="00F63437">
            <w:pPr>
              <w:spacing w:line="360" w:lineRule="exact"/>
              <w:textAlignment w:val="baseline"/>
              <w:rPr>
                <w:rFonts w:ascii="宋体" w:hAnsi="宋体"/>
                <w:sz w:val="24"/>
              </w:rPr>
            </w:pPr>
          </w:p>
        </w:tc>
      </w:tr>
      <w:tr w:rsidR="00F63437">
        <w:trPr>
          <w:cantSplit/>
          <w:trHeight w:val="850"/>
        </w:trPr>
        <w:tc>
          <w:tcPr>
            <w:tcW w:w="1284" w:type="dxa"/>
            <w:tcBorders>
              <w:top w:val="single" w:sz="4" w:space="0" w:color="auto"/>
              <w:left w:val="single" w:sz="4" w:space="0" w:color="auto"/>
              <w:bottom w:val="single" w:sz="4" w:space="0" w:color="auto"/>
              <w:right w:val="single" w:sz="4" w:space="0" w:color="auto"/>
            </w:tcBorders>
            <w:vAlign w:val="center"/>
          </w:tcPr>
          <w:p w:rsidR="00F63437" w:rsidRDefault="009F07D3">
            <w:pPr>
              <w:jc w:val="center"/>
              <w:rPr>
                <w:rFonts w:ascii="宋体" w:hAnsi="宋体"/>
                <w:b/>
                <w:sz w:val="24"/>
              </w:rPr>
            </w:pPr>
            <w:r>
              <w:rPr>
                <w:rFonts w:ascii="宋体" w:hAnsi="宋体" w:hint="eastAsia"/>
                <w:b/>
                <w:sz w:val="24"/>
              </w:rPr>
              <w:t>是否</w:t>
            </w:r>
          </w:p>
          <w:p w:rsidR="00F63437" w:rsidRDefault="009F07D3">
            <w:pPr>
              <w:jc w:val="center"/>
              <w:rPr>
                <w:rFonts w:ascii="宋体" w:hAnsi="宋体"/>
                <w:b/>
                <w:sz w:val="24"/>
              </w:rPr>
            </w:pPr>
            <w:proofErr w:type="gramStart"/>
            <w:r>
              <w:rPr>
                <w:rFonts w:ascii="宋体" w:hAnsi="宋体" w:hint="eastAsia"/>
                <w:b/>
                <w:sz w:val="24"/>
              </w:rPr>
              <w:t>联合受</w:t>
            </w:r>
            <w:proofErr w:type="gramEnd"/>
            <w:r>
              <w:rPr>
                <w:rFonts w:ascii="宋体" w:hAnsi="宋体" w:hint="eastAsia"/>
                <w:b/>
                <w:sz w:val="24"/>
              </w:rPr>
              <w:t>让</w:t>
            </w:r>
          </w:p>
        </w:tc>
        <w:tc>
          <w:tcPr>
            <w:tcW w:w="3006" w:type="dxa"/>
            <w:gridSpan w:val="7"/>
            <w:tcBorders>
              <w:top w:val="single" w:sz="4" w:space="0" w:color="auto"/>
              <w:left w:val="single" w:sz="4" w:space="0" w:color="auto"/>
              <w:bottom w:val="single" w:sz="4" w:space="0" w:color="auto"/>
              <w:right w:val="single" w:sz="4" w:space="0" w:color="auto"/>
            </w:tcBorders>
            <w:vAlign w:val="center"/>
          </w:tcPr>
          <w:p w:rsidR="00F63437" w:rsidRDefault="009F07D3">
            <w:pPr>
              <w:spacing w:line="360" w:lineRule="exact"/>
              <w:jc w:val="center"/>
              <w:textAlignment w:val="baseline"/>
              <w:rPr>
                <w:rFonts w:ascii="宋体" w:hAnsi="宋体"/>
                <w:sz w:val="24"/>
              </w:rPr>
            </w:pPr>
            <w:r>
              <w:rPr>
                <w:rFonts w:ascii="宋体" w:hAnsi="宋体" w:hint="eastAsia"/>
                <w:sz w:val="24"/>
              </w:rPr>
              <w:t>是□</w:t>
            </w:r>
            <w:r>
              <w:rPr>
                <w:rFonts w:ascii="宋体" w:hAnsi="宋体" w:hint="eastAsia"/>
                <w:sz w:val="24"/>
              </w:rPr>
              <w:t xml:space="preserve">  </w:t>
            </w:r>
            <w:r>
              <w:rPr>
                <w:rFonts w:ascii="宋体" w:hAnsi="宋体" w:hint="eastAsia"/>
                <w:sz w:val="24"/>
              </w:rPr>
              <w:t>否□</w:t>
            </w:r>
          </w:p>
        </w:tc>
        <w:tc>
          <w:tcPr>
            <w:tcW w:w="2383" w:type="dxa"/>
            <w:gridSpan w:val="5"/>
            <w:tcBorders>
              <w:top w:val="single" w:sz="4" w:space="0" w:color="auto"/>
              <w:left w:val="single" w:sz="4" w:space="0" w:color="auto"/>
              <w:bottom w:val="single" w:sz="4" w:space="0" w:color="auto"/>
              <w:right w:val="single" w:sz="4" w:space="0" w:color="auto"/>
            </w:tcBorders>
            <w:vAlign w:val="center"/>
          </w:tcPr>
          <w:p w:rsidR="00F63437" w:rsidRDefault="009F07D3">
            <w:pPr>
              <w:jc w:val="center"/>
              <w:rPr>
                <w:rFonts w:ascii="宋体" w:hAnsi="宋体"/>
                <w:b/>
                <w:sz w:val="24"/>
              </w:rPr>
            </w:pPr>
            <w:r>
              <w:rPr>
                <w:rFonts w:ascii="宋体" w:hAnsi="宋体" w:hint="eastAsia"/>
                <w:b/>
                <w:sz w:val="24"/>
              </w:rPr>
              <w:t>是否标的</w:t>
            </w:r>
          </w:p>
          <w:p w:rsidR="00F63437" w:rsidRDefault="009F07D3">
            <w:pPr>
              <w:jc w:val="center"/>
              <w:rPr>
                <w:rFonts w:ascii="宋体" w:hAnsi="宋体"/>
                <w:b/>
                <w:sz w:val="24"/>
              </w:rPr>
            </w:pPr>
            <w:r>
              <w:rPr>
                <w:rFonts w:ascii="宋体" w:hAnsi="宋体" w:hint="eastAsia"/>
                <w:b/>
                <w:sz w:val="24"/>
              </w:rPr>
              <w:t>优先权人</w:t>
            </w:r>
          </w:p>
        </w:tc>
        <w:tc>
          <w:tcPr>
            <w:tcW w:w="2367" w:type="dxa"/>
            <w:gridSpan w:val="4"/>
            <w:tcBorders>
              <w:top w:val="single" w:sz="4" w:space="0" w:color="auto"/>
              <w:left w:val="single" w:sz="4" w:space="0" w:color="auto"/>
              <w:bottom w:val="single" w:sz="4" w:space="0" w:color="auto"/>
              <w:right w:val="single" w:sz="4" w:space="0" w:color="auto"/>
            </w:tcBorders>
            <w:vAlign w:val="center"/>
          </w:tcPr>
          <w:p w:rsidR="00F63437" w:rsidRDefault="009F07D3">
            <w:pPr>
              <w:spacing w:line="360" w:lineRule="exact"/>
              <w:textAlignment w:val="baseline"/>
              <w:rPr>
                <w:rFonts w:ascii="宋体" w:hAnsi="宋体"/>
                <w:sz w:val="24"/>
              </w:rPr>
            </w:pPr>
            <w:r>
              <w:rPr>
                <w:rFonts w:ascii="宋体" w:hAnsi="宋体" w:hint="eastAsia"/>
                <w:sz w:val="24"/>
              </w:rPr>
              <w:t>□是</w:t>
            </w:r>
            <w:r>
              <w:rPr>
                <w:rFonts w:ascii="宋体" w:hAnsi="宋体" w:hint="eastAsia"/>
                <w:sz w:val="24"/>
              </w:rPr>
              <w:t xml:space="preserve">   </w:t>
            </w:r>
            <w:r>
              <w:rPr>
                <w:rFonts w:ascii="宋体" w:hAnsi="宋体" w:hint="eastAsia"/>
                <w:sz w:val="24"/>
              </w:rPr>
              <w:t>□否</w:t>
            </w:r>
          </w:p>
        </w:tc>
      </w:tr>
      <w:tr w:rsidR="00F63437">
        <w:trPr>
          <w:cantSplit/>
          <w:trHeight w:val="850"/>
        </w:trPr>
        <w:tc>
          <w:tcPr>
            <w:tcW w:w="1284" w:type="dxa"/>
            <w:vMerge w:val="restart"/>
            <w:tcBorders>
              <w:top w:val="single" w:sz="4" w:space="0" w:color="auto"/>
              <w:left w:val="single" w:sz="4" w:space="0" w:color="auto"/>
              <w:bottom w:val="single" w:sz="4" w:space="0" w:color="auto"/>
              <w:right w:val="single" w:sz="4" w:space="0" w:color="auto"/>
            </w:tcBorders>
            <w:vAlign w:val="center"/>
          </w:tcPr>
          <w:p w:rsidR="00F63437" w:rsidRDefault="009F07D3">
            <w:pPr>
              <w:jc w:val="center"/>
              <w:rPr>
                <w:rFonts w:ascii="宋体" w:hAnsi="宋体"/>
                <w:b/>
                <w:sz w:val="24"/>
              </w:rPr>
            </w:pPr>
            <w:r>
              <w:rPr>
                <w:rFonts w:ascii="宋体" w:hAnsi="宋体" w:hint="eastAsia"/>
                <w:b/>
                <w:sz w:val="24"/>
              </w:rPr>
              <w:t>基</w:t>
            </w:r>
            <w:r>
              <w:rPr>
                <w:rFonts w:ascii="宋体" w:hAnsi="宋体" w:hint="eastAsia"/>
                <w:b/>
                <w:sz w:val="24"/>
              </w:rPr>
              <w:t xml:space="preserve">  </w:t>
            </w:r>
            <w:r>
              <w:rPr>
                <w:rFonts w:ascii="宋体" w:hAnsi="宋体" w:hint="eastAsia"/>
                <w:b/>
                <w:sz w:val="24"/>
              </w:rPr>
              <w:t>本</w:t>
            </w:r>
          </w:p>
          <w:p w:rsidR="00F63437" w:rsidRDefault="009F07D3">
            <w:pPr>
              <w:jc w:val="center"/>
              <w:rPr>
                <w:rFonts w:ascii="宋体" w:hAnsi="宋体"/>
                <w:b/>
                <w:sz w:val="24"/>
              </w:rPr>
            </w:pPr>
            <w:r>
              <w:rPr>
                <w:rFonts w:ascii="宋体" w:hAnsi="宋体" w:hint="eastAsia"/>
                <w:b/>
                <w:sz w:val="24"/>
              </w:rPr>
              <w:t>情</w:t>
            </w:r>
            <w:r>
              <w:rPr>
                <w:rFonts w:ascii="宋体" w:hAnsi="宋体" w:hint="eastAsia"/>
                <w:b/>
                <w:sz w:val="24"/>
              </w:rPr>
              <w:t xml:space="preserve">  </w:t>
            </w:r>
            <w:proofErr w:type="gramStart"/>
            <w:r>
              <w:rPr>
                <w:rFonts w:ascii="宋体" w:hAnsi="宋体" w:hint="eastAsia"/>
                <w:b/>
                <w:sz w:val="24"/>
              </w:rPr>
              <w:t>况</w:t>
            </w:r>
            <w:proofErr w:type="gramEnd"/>
          </w:p>
        </w:tc>
        <w:tc>
          <w:tcPr>
            <w:tcW w:w="7756" w:type="dxa"/>
            <w:gridSpan w:val="16"/>
            <w:tcBorders>
              <w:top w:val="single" w:sz="4" w:space="0" w:color="auto"/>
              <w:left w:val="single" w:sz="4" w:space="0" w:color="auto"/>
              <w:bottom w:val="single" w:sz="4" w:space="0" w:color="auto"/>
              <w:right w:val="single" w:sz="4" w:space="0" w:color="auto"/>
            </w:tcBorders>
            <w:vAlign w:val="center"/>
          </w:tcPr>
          <w:p w:rsidR="00F63437" w:rsidRDefault="009F07D3">
            <w:pPr>
              <w:ind w:firstLineChars="1400" w:firstLine="3373"/>
              <w:rPr>
                <w:rFonts w:ascii="宋体" w:hAnsi="宋体"/>
                <w:sz w:val="24"/>
              </w:rPr>
            </w:pPr>
            <w:r>
              <w:rPr>
                <w:rFonts w:ascii="宋体" w:hAnsi="宋体" w:hint="eastAsia"/>
                <w:b/>
                <w:sz w:val="24"/>
              </w:rPr>
              <w:t>非</w:t>
            </w:r>
            <w:r>
              <w:rPr>
                <w:rFonts w:ascii="宋体" w:hAnsi="宋体" w:hint="eastAsia"/>
                <w:b/>
                <w:sz w:val="24"/>
              </w:rPr>
              <w:t xml:space="preserve"> </w:t>
            </w:r>
            <w:r>
              <w:rPr>
                <w:rFonts w:ascii="宋体" w:hAnsi="宋体" w:hint="eastAsia"/>
                <w:b/>
                <w:sz w:val="24"/>
              </w:rPr>
              <w:t>自</w:t>
            </w:r>
            <w:r>
              <w:rPr>
                <w:rFonts w:ascii="宋体" w:hAnsi="宋体" w:hint="eastAsia"/>
                <w:b/>
                <w:sz w:val="24"/>
              </w:rPr>
              <w:t xml:space="preserve"> </w:t>
            </w:r>
            <w:r>
              <w:rPr>
                <w:rFonts w:ascii="宋体" w:hAnsi="宋体" w:hint="eastAsia"/>
                <w:b/>
                <w:sz w:val="24"/>
              </w:rPr>
              <w:t>然</w:t>
            </w:r>
            <w:r>
              <w:rPr>
                <w:rFonts w:ascii="宋体" w:hAnsi="宋体" w:hint="eastAsia"/>
                <w:b/>
                <w:sz w:val="24"/>
              </w:rPr>
              <w:t xml:space="preserve"> </w:t>
            </w:r>
            <w:r>
              <w:rPr>
                <w:rFonts w:ascii="宋体" w:hAnsi="宋体" w:hint="eastAsia"/>
                <w:b/>
                <w:sz w:val="24"/>
              </w:rPr>
              <w:t>人</w:t>
            </w:r>
          </w:p>
        </w:tc>
      </w:tr>
      <w:tr w:rsidR="00F63437">
        <w:trPr>
          <w:cantSplit/>
          <w:trHeight w:val="850"/>
        </w:trPr>
        <w:tc>
          <w:tcPr>
            <w:tcW w:w="1284" w:type="dxa"/>
            <w:vMerge/>
            <w:tcBorders>
              <w:top w:val="single" w:sz="4" w:space="0" w:color="auto"/>
              <w:left w:val="single" w:sz="4" w:space="0" w:color="auto"/>
              <w:bottom w:val="single" w:sz="4" w:space="0" w:color="auto"/>
              <w:right w:val="single" w:sz="4" w:space="0" w:color="auto"/>
            </w:tcBorders>
            <w:vAlign w:val="center"/>
          </w:tcPr>
          <w:p w:rsidR="00F63437" w:rsidRDefault="00F63437">
            <w:pPr>
              <w:rPr>
                <w:rFonts w:ascii="宋体" w:hAnsi="宋体"/>
                <w:sz w:val="24"/>
              </w:rPr>
            </w:pPr>
          </w:p>
        </w:tc>
        <w:tc>
          <w:tcPr>
            <w:tcW w:w="1154" w:type="dxa"/>
            <w:gridSpan w:val="2"/>
            <w:tcBorders>
              <w:top w:val="single" w:sz="4" w:space="0" w:color="auto"/>
              <w:left w:val="single" w:sz="4" w:space="0" w:color="auto"/>
              <w:bottom w:val="single" w:sz="4" w:space="0" w:color="auto"/>
              <w:right w:val="single" w:sz="4" w:space="0" w:color="auto"/>
            </w:tcBorders>
            <w:vAlign w:val="center"/>
          </w:tcPr>
          <w:p w:rsidR="00F63437" w:rsidRDefault="009F07D3">
            <w:pPr>
              <w:jc w:val="center"/>
              <w:rPr>
                <w:rFonts w:ascii="宋体" w:hAnsi="宋体"/>
                <w:sz w:val="24"/>
              </w:rPr>
            </w:pPr>
            <w:r>
              <w:rPr>
                <w:rFonts w:ascii="宋体" w:hAnsi="宋体" w:hint="eastAsia"/>
                <w:sz w:val="24"/>
              </w:rPr>
              <w:t>所在地区</w:t>
            </w:r>
          </w:p>
        </w:tc>
        <w:tc>
          <w:tcPr>
            <w:tcW w:w="6602" w:type="dxa"/>
            <w:gridSpan w:val="14"/>
            <w:tcBorders>
              <w:top w:val="single" w:sz="4" w:space="0" w:color="auto"/>
              <w:left w:val="single" w:sz="4" w:space="0" w:color="auto"/>
              <w:bottom w:val="single" w:sz="4" w:space="0" w:color="auto"/>
              <w:right w:val="single" w:sz="4" w:space="0" w:color="auto"/>
            </w:tcBorders>
            <w:vAlign w:val="center"/>
          </w:tcPr>
          <w:p w:rsidR="00F63437" w:rsidRDefault="00F63437">
            <w:pPr>
              <w:jc w:val="center"/>
              <w:rPr>
                <w:rFonts w:ascii="宋体" w:hAnsi="宋体"/>
                <w:sz w:val="24"/>
              </w:rPr>
            </w:pPr>
          </w:p>
        </w:tc>
      </w:tr>
      <w:tr w:rsidR="00F63437">
        <w:trPr>
          <w:cantSplit/>
          <w:trHeight w:val="850"/>
        </w:trPr>
        <w:tc>
          <w:tcPr>
            <w:tcW w:w="1284" w:type="dxa"/>
            <w:vMerge/>
            <w:tcBorders>
              <w:top w:val="single" w:sz="4" w:space="0" w:color="auto"/>
              <w:left w:val="single" w:sz="4" w:space="0" w:color="auto"/>
              <w:bottom w:val="single" w:sz="4" w:space="0" w:color="auto"/>
              <w:right w:val="single" w:sz="4" w:space="0" w:color="auto"/>
            </w:tcBorders>
            <w:vAlign w:val="center"/>
          </w:tcPr>
          <w:p w:rsidR="00F63437" w:rsidRDefault="00F63437">
            <w:pPr>
              <w:rPr>
                <w:rFonts w:ascii="宋体" w:hAnsi="宋体"/>
                <w:sz w:val="24"/>
              </w:rPr>
            </w:pPr>
          </w:p>
        </w:tc>
        <w:tc>
          <w:tcPr>
            <w:tcW w:w="1154" w:type="dxa"/>
            <w:gridSpan w:val="2"/>
            <w:tcBorders>
              <w:top w:val="single" w:sz="4" w:space="0" w:color="auto"/>
              <w:left w:val="single" w:sz="4" w:space="0" w:color="auto"/>
              <w:bottom w:val="single" w:sz="4" w:space="0" w:color="auto"/>
              <w:right w:val="single" w:sz="4" w:space="0" w:color="auto"/>
            </w:tcBorders>
            <w:vAlign w:val="center"/>
          </w:tcPr>
          <w:p w:rsidR="00F63437" w:rsidRDefault="009F07D3">
            <w:pPr>
              <w:jc w:val="center"/>
              <w:rPr>
                <w:rFonts w:ascii="宋体" w:hAnsi="宋体"/>
                <w:sz w:val="24"/>
              </w:rPr>
            </w:pPr>
            <w:r>
              <w:rPr>
                <w:rFonts w:ascii="宋体" w:hAnsi="宋体" w:hint="eastAsia"/>
                <w:sz w:val="24"/>
              </w:rPr>
              <w:t>经济类型</w:t>
            </w:r>
          </w:p>
        </w:tc>
        <w:tc>
          <w:tcPr>
            <w:tcW w:w="6602" w:type="dxa"/>
            <w:gridSpan w:val="14"/>
            <w:tcBorders>
              <w:top w:val="single" w:sz="4" w:space="0" w:color="auto"/>
              <w:left w:val="single" w:sz="4" w:space="0" w:color="auto"/>
              <w:bottom w:val="single" w:sz="4" w:space="0" w:color="auto"/>
              <w:right w:val="single" w:sz="4" w:space="0" w:color="auto"/>
            </w:tcBorders>
            <w:vAlign w:val="center"/>
          </w:tcPr>
          <w:p w:rsidR="00F63437" w:rsidRDefault="009F07D3">
            <w:pPr>
              <w:rPr>
                <w:rFonts w:ascii="宋体" w:hAnsi="宋体"/>
                <w:sz w:val="24"/>
              </w:rPr>
            </w:pPr>
            <w:r>
              <w:rPr>
                <w:rFonts w:ascii="宋体" w:hAnsi="宋体" w:hint="eastAsia"/>
                <w:sz w:val="24"/>
              </w:rPr>
              <w:t>□国资监管机构</w:t>
            </w:r>
            <w:r>
              <w:rPr>
                <w:rFonts w:ascii="宋体" w:hAnsi="宋体" w:hint="eastAsia"/>
                <w:sz w:val="24"/>
              </w:rPr>
              <w:t>/</w:t>
            </w:r>
            <w:r>
              <w:rPr>
                <w:rFonts w:ascii="宋体" w:hAnsi="宋体" w:hint="eastAsia"/>
                <w:sz w:val="24"/>
              </w:rPr>
              <w:t>政府部门</w:t>
            </w:r>
          </w:p>
          <w:p w:rsidR="00F63437" w:rsidRDefault="009F07D3">
            <w:pPr>
              <w:rPr>
                <w:rFonts w:ascii="宋体" w:hAnsi="宋体"/>
                <w:sz w:val="24"/>
              </w:rPr>
            </w:pPr>
            <w:r>
              <w:rPr>
                <w:rFonts w:ascii="宋体" w:hAnsi="宋体" w:hint="eastAsia"/>
                <w:sz w:val="24"/>
              </w:rPr>
              <w:t>□国有独资企业（公司）</w:t>
            </w:r>
            <w:r>
              <w:rPr>
                <w:rFonts w:ascii="宋体" w:hAnsi="宋体" w:hint="eastAsia"/>
                <w:sz w:val="24"/>
              </w:rPr>
              <w:t>/</w:t>
            </w:r>
            <w:r>
              <w:rPr>
                <w:rFonts w:ascii="宋体" w:hAnsi="宋体" w:hint="eastAsia"/>
                <w:sz w:val="24"/>
              </w:rPr>
              <w:t>国有全资企业</w:t>
            </w:r>
            <w:r>
              <w:rPr>
                <w:rFonts w:ascii="宋体" w:hAnsi="宋体" w:hint="eastAsia"/>
                <w:sz w:val="24"/>
              </w:rPr>
              <w:t xml:space="preserve">  </w:t>
            </w:r>
          </w:p>
          <w:p w:rsidR="00F63437" w:rsidRDefault="009F07D3">
            <w:pPr>
              <w:rPr>
                <w:rFonts w:ascii="宋体" w:hAnsi="宋体"/>
                <w:sz w:val="24"/>
              </w:rPr>
            </w:pPr>
            <w:r>
              <w:rPr>
                <w:rFonts w:ascii="宋体" w:hAnsi="宋体" w:hint="eastAsia"/>
                <w:sz w:val="24"/>
              </w:rPr>
              <w:t>□国有控股企业</w:t>
            </w:r>
            <w:r>
              <w:rPr>
                <w:rFonts w:ascii="宋体" w:hAnsi="宋体" w:hint="eastAsia"/>
                <w:sz w:val="24"/>
              </w:rPr>
              <w:t xml:space="preserve">  </w:t>
            </w:r>
            <w:r>
              <w:rPr>
                <w:rFonts w:ascii="宋体" w:hAnsi="宋体" w:hint="eastAsia"/>
                <w:sz w:val="24"/>
              </w:rPr>
              <w:t>□国有事业单位，国有社团等</w:t>
            </w:r>
            <w:r>
              <w:rPr>
                <w:rFonts w:ascii="宋体" w:hAnsi="宋体" w:hint="eastAsia"/>
                <w:sz w:val="24"/>
              </w:rPr>
              <w:t xml:space="preserve">  </w:t>
            </w:r>
          </w:p>
          <w:p w:rsidR="00F63437" w:rsidRDefault="009F07D3">
            <w:pPr>
              <w:rPr>
                <w:rFonts w:ascii="宋体" w:hAnsi="宋体"/>
                <w:sz w:val="24"/>
              </w:rPr>
            </w:pPr>
            <w:r>
              <w:rPr>
                <w:rFonts w:ascii="宋体" w:hAnsi="宋体" w:hint="eastAsia"/>
                <w:sz w:val="24"/>
              </w:rPr>
              <w:t>□国有实际控制企业</w:t>
            </w:r>
            <w:r>
              <w:rPr>
                <w:rFonts w:ascii="宋体" w:hAnsi="宋体" w:hint="eastAsia"/>
                <w:sz w:val="24"/>
              </w:rPr>
              <w:t xml:space="preserve">   </w:t>
            </w:r>
            <w:r>
              <w:rPr>
                <w:rFonts w:ascii="宋体" w:hAnsi="宋体" w:hint="eastAsia"/>
                <w:sz w:val="24"/>
              </w:rPr>
              <w:t>□国有参股企业</w:t>
            </w:r>
            <w:r>
              <w:rPr>
                <w:rFonts w:ascii="宋体" w:hAnsi="宋体" w:hint="eastAsia"/>
                <w:sz w:val="24"/>
              </w:rPr>
              <w:t xml:space="preserve">  </w:t>
            </w:r>
            <w:r>
              <w:rPr>
                <w:rFonts w:ascii="宋体" w:hAnsi="宋体" w:hint="eastAsia"/>
                <w:sz w:val="24"/>
              </w:rPr>
              <w:t>□非国有企业</w:t>
            </w:r>
          </w:p>
          <w:p w:rsidR="00F63437" w:rsidRDefault="009F07D3">
            <w:pPr>
              <w:rPr>
                <w:rFonts w:ascii="宋体" w:hAnsi="宋体"/>
                <w:sz w:val="24"/>
              </w:rPr>
            </w:pPr>
            <w:r>
              <w:rPr>
                <w:rFonts w:ascii="宋体" w:hAnsi="宋体" w:hint="eastAsia"/>
                <w:sz w:val="24"/>
              </w:rPr>
              <w:t>□外资企业□其他</w:t>
            </w:r>
          </w:p>
        </w:tc>
      </w:tr>
      <w:tr w:rsidR="00F63437">
        <w:trPr>
          <w:cantSplit/>
          <w:trHeight w:val="850"/>
        </w:trPr>
        <w:tc>
          <w:tcPr>
            <w:tcW w:w="1284" w:type="dxa"/>
            <w:vMerge/>
            <w:tcBorders>
              <w:top w:val="single" w:sz="4" w:space="0" w:color="auto"/>
              <w:left w:val="single" w:sz="4" w:space="0" w:color="auto"/>
              <w:bottom w:val="single" w:sz="4" w:space="0" w:color="auto"/>
              <w:right w:val="single" w:sz="4" w:space="0" w:color="auto"/>
            </w:tcBorders>
            <w:vAlign w:val="center"/>
          </w:tcPr>
          <w:p w:rsidR="00F63437" w:rsidRDefault="00F63437">
            <w:pPr>
              <w:rPr>
                <w:rFonts w:ascii="宋体" w:hAnsi="宋体"/>
                <w:sz w:val="24"/>
              </w:rPr>
            </w:pPr>
          </w:p>
        </w:tc>
        <w:tc>
          <w:tcPr>
            <w:tcW w:w="1154" w:type="dxa"/>
            <w:gridSpan w:val="2"/>
            <w:tcBorders>
              <w:top w:val="single" w:sz="4" w:space="0" w:color="auto"/>
              <w:left w:val="single" w:sz="4" w:space="0" w:color="auto"/>
              <w:bottom w:val="single" w:sz="4" w:space="0" w:color="auto"/>
              <w:right w:val="single" w:sz="4" w:space="0" w:color="auto"/>
            </w:tcBorders>
            <w:vAlign w:val="center"/>
          </w:tcPr>
          <w:p w:rsidR="00F63437" w:rsidRDefault="009F07D3">
            <w:pPr>
              <w:jc w:val="center"/>
              <w:rPr>
                <w:rFonts w:ascii="宋体" w:hAnsi="宋体"/>
                <w:sz w:val="24"/>
              </w:rPr>
            </w:pPr>
            <w:r>
              <w:rPr>
                <w:rFonts w:ascii="宋体" w:hAnsi="宋体" w:hint="eastAsia"/>
                <w:sz w:val="24"/>
              </w:rPr>
              <w:t>统一社会信用代码</w:t>
            </w:r>
          </w:p>
        </w:tc>
        <w:tc>
          <w:tcPr>
            <w:tcW w:w="6602" w:type="dxa"/>
            <w:gridSpan w:val="14"/>
            <w:tcBorders>
              <w:top w:val="single" w:sz="4" w:space="0" w:color="auto"/>
              <w:left w:val="single" w:sz="4" w:space="0" w:color="auto"/>
              <w:bottom w:val="single" w:sz="4" w:space="0" w:color="auto"/>
              <w:right w:val="single" w:sz="4" w:space="0" w:color="auto"/>
            </w:tcBorders>
            <w:vAlign w:val="center"/>
          </w:tcPr>
          <w:p w:rsidR="00F63437" w:rsidRDefault="00F63437">
            <w:pPr>
              <w:jc w:val="center"/>
              <w:rPr>
                <w:rFonts w:ascii="宋体" w:hAnsi="宋体"/>
                <w:sz w:val="24"/>
              </w:rPr>
            </w:pPr>
          </w:p>
        </w:tc>
      </w:tr>
      <w:tr w:rsidR="00F63437">
        <w:trPr>
          <w:cantSplit/>
          <w:trHeight w:val="850"/>
        </w:trPr>
        <w:tc>
          <w:tcPr>
            <w:tcW w:w="1284" w:type="dxa"/>
            <w:vMerge/>
            <w:tcBorders>
              <w:top w:val="single" w:sz="4" w:space="0" w:color="auto"/>
              <w:left w:val="single" w:sz="4" w:space="0" w:color="auto"/>
              <w:bottom w:val="single" w:sz="4" w:space="0" w:color="auto"/>
              <w:right w:val="single" w:sz="4" w:space="0" w:color="auto"/>
            </w:tcBorders>
            <w:vAlign w:val="center"/>
          </w:tcPr>
          <w:p w:rsidR="00F63437" w:rsidRDefault="00F63437">
            <w:pPr>
              <w:rPr>
                <w:rFonts w:ascii="宋体" w:hAnsi="宋体"/>
                <w:sz w:val="24"/>
              </w:rPr>
            </w:pPr>
          </w:p>
        </w:tc>
        <w:tc>
          <w:tcPr>
            <w:tcW w:w="1154" w:type="dxa"/>
            <w:gridSpan w:val="2"/>
            <w:tcBorders>
              <w:top w:val="single" w:sz="4" w:space="0" w:color="auto"/>
              <w:left w:val="single" w:sz="4" w:space="0" w:color="auto"/>
              <w:bottom w:val="single" w:sz="4" w:space="0" w:color="auto"/>
              <w:right w:val="single" w:sz="4" w:space="0" w:color="auto"/>
            </w:tcBorders>
            <w:vAlign w:val="center"/>
          </w:tcPr>
          <w:p w:rsidR="00F63437" w:rsidRDefault="009F07D3">
            <w:pPr>
              <w:jc w:val="center"/>
              <w:rPr>
                <w:rFonts w:ascii="宋体" w:hAnsi="宋体"/>
                <w:sz w:val="24"/>
              </w:rPr>
            </w:pPr>
            <w:r>
              <w:rPr>
                <w:rFonts w:ascii="宋体" w:hAnsi="宋体" w:hint="eastAsia"/>
                <w:sz w:val="24"/>
              </w:rPr>
              <w:t>联系人</w:t>
            </w:r>
          </w:p>
        </w:tc>
        <w:tc>
          <w:tcPr>
            <w:tcW w:w="1036" w:type="dxa"/>
            <w:tcBorders>
              <w:top w:val="single" w:sz="4" w:space="0" w:color="auto"/>
              <w:left w:val="single" w:sz="4" w:space="0" w:color="auto"/>
              <w:bottom w:val="single" w:sz="4" w:space="0" w:color="auto"/>
              <w:right w:val="single" w:sz="4" w:space="0" w:color="auto"/>
            </w:tcBorders>
            <w:vAlign w:val="center"/>
          </w:tcPr>
          <w:p w:rsidR="00F63437" w:rsidRDefault="00F63437">
            <w:pPr>
              <w:jc w:val="center"/>
              <w:rPr>
                <w:rFonts w:ascii="宋体" w:hAnsi="宋体"/>
                <w:sz w:val="24"/>
              </w:rPr>
            </w:pPr>
          </w:p>
        </w:tc>
        <w:tc>
          <w:tcPr>
            <w:tcW w:w="750" w:type="dxa"/>
            <w:gridSpan w:val="2"/>
            <w:tcBorders>
              <w:top w:val="single" w:sz="4" w:space="0" w:color="auto"/>
              <w:left w:val="single" w:sz="4" w:space="0" w:color="auto"/>
              <w:bottom w:val="single" w:sz="4" w:space="0" w:color="auto"/>
              <w:right w:val="single" w:sz="4" w:space="0" w:color="auto"/>
            </w:tcBorders>
            <w:vAlign w:val="center"/>
          </w:tcPr>
          <w:p w:rsidR="00F63437" w:rsidRDefault="009F07D3">
            <w:pPr>
              <w:jc w:val="center"/>
              <w:rPr>
                <w:rFonts w:ascii="宋体" w:hAnsi="宋体"/>
                <w:sz w:val="24"/>
              </w:rPr>
            </w:pPr>
            <w:r>
              <w:rPr>
                <w:rFonts w:ascii="宋体" w:hAnsi="宋体" w:hint="eastAsia"/>
                <w:sz w:val="24"/>
              </w:rPr>
              <w:t>电话</w:t>
            </w:r>
          </w:p>
        </w:tc>
        <w:tc>
          <w:tcPr>
            <w:tcW w:w="1155" w:type="dxa"/>
            <w:gridSpan w:val="3"/>
            <w:tcBorders>
              <w:top w:val="single" w:sz="4" w:space="0" w:color="auto"/>
              <w:left w:val="single" w:sz="4" w:space="0" w:color="auto"/>
              <w:bottom w:val="single" w:sz="4" w:space="0" w:color="auto"/>
              <w:right w:val="single" w:sz="4" w:space="0" w:color="auto"/>
            </w:tcBorders>
            <w:vAlign w:val="center"/>
          </w:tcPr>
          <w:p w:rsidR="00F63437" w:rsidRDefault="00F63437">
            <w:pPr>
              <w:jc w:val="center"/>
              <w:rPr>
                <w:rFonts w:ascii="宋体" w:hAnsi="宋体"/>
                <w:sz w:val="24"/>
              </w:rPr>
            </w:pPr>
          </w:p>
        </w:tc>
        <w:tc>
          <w:tcPr>
            <w:tcW w:w="720" w:type="dxa"/>
            <w:gridSpan w:val="3"/>
            <w:tcBorders>
              <w:top w:val="single" w:sz="4" w:space="0" w:color="auto"/>
              <w:left w:val="single" w:sz="4" w:space="0" w:color="auto"/>
              <w:bottom w:val="single" w:sz="4" w:space="0" w:color="auto"/>
              <w:right w:val="single" w:sz="4" w:space="0" w:color="auto"/>
            </w:tcBorders>
            <w:vAlign w:val="center"/>
          </w:tcPr>
          <w:p w:rsidR="00F63437" w:rsidRDefault="009F07D3">
            <w:pPr>
              <w:jc w:val="center"/>
              <w:rPr>
                <w:rFonts w:ascii="宋体" w:hAnsi="宋体"/>
                <w:sz w:val="24"/>
              </w:rPr>
            </w:pPr>
            <w:r>
              <w:rPr>
                <w:rFonts w:ascii="宋体" w:hAnsi="宋体" w:hint="eastAsia"/>
                <w:sz w:val="24"/>
              </w:rPr>
              <w:t>传真</w:t>
            </w:r>
          </w:p>
        </w:tc>
        <w:tc>
          <w:tcPr>
            <w:tcW w:w="1110" w:type="dxa"/>
            <w:gridSpan w:val="2"/>
            <w:tcBorders>
              <w:top w:val="single" w:sz="4" w:space="0" w:color="auto"/>
              <w:left w:val="single" w:sz="4" w:space="0" w:color="auto"/>
              <w:bottom w:val="single" w:sz="4" w:space="0" w:color="auto"/>
              <w:right w:val="single" w:sz="4" w:space="0" w:color="auto"/>
            </w:tcBorders>
            <w:vAlign w:val="center"/>
          </w:tcPr>
          <w:p w:rsidR="00F63437" w:rsidRDefault="00F63437">
            <w:pPr>
              <w:jc w:val="center"/>
              <w:rPr>
                <w:rFonts w:ascii="宋体" w:hAnsi="宋体"/>
                <w:sz w:val="24"/>
              </w:rPr>
            </w:pPr>
          </w:p>
        </w:tc>
        <w:tc>
          <w:tcPr>
            <w:tcW w:w="765" w:type="dxa"/>
            <w:gridSpan w:val="2"/>
            <w:tcBorders>
              <w:top w:val="single" w:sz="4" w:space="0" w:color="auto"/>
              <w:left w:val="single" w:sz="4" w:space="0" w:color="auto"/>
              <w:bottom w:val="single" w:sz="4" w:space="0" w:color="auto"/>
              <w:right w:val="single" w:sz="4" w:space="0" w:color="auto"/>
            </w:tcBorders>
            <w:vAlign w:val="center"/>
          </w:tcPr>
          <w:p w:rsidR="00F63437" w:rsidRDefault="009F07D3">
            <w:pPr>
              <w:jc w:val="center"/>
              <w:rPr>
                <w:rFonts w:ascii="宋体" w:hAnsi="宋体"/>
                <w:sz w:val="24"/>
              </w:rPr>
            </w:pPr>
            <w:r>
              <w:rPr>
                <w:rFonts w:ascii="宋体" w:hAnsi="宋体" w:hint="eastAsia"/>
                <w:sz w:val="24"/>
              </w:rPr>
              <w:t>电子</w:t>
            </w:r>
          </w:p>
          <w:p w:rsidR="00F63437" w:rsidRDefault="009F07D3">
            <w:pPr>
              <w:jc w:val="center"/>
              <w:rPr>
                <w:rFonts w:ascii="宋体" w:hAnsi="宋体"/>
                <w:sz w:val="24"/>
              </w:rPr>
            </w:pPr>
            <w:r>
              <w:rPr>
                <w:rFonts w:ascii="宋体" w:hAnsi="宋体" w:hint="eastAsia"/>
                <w:sz w:val="24"/>
              </w:rPr>
              <w:t>邮件</w:t>
            </w:r>
          </w:p>
        </w:tc>
        <w:tc>
          <w:tcPr>
            <w:tcW w:w="1066" w:type="dxa"/>
            <w:tcBorders>
              <w:top w:val="single" w:sz="4" w:space="0" w:color="auto"/>
              <w:left w:val="single" w:sz="4" w:space="0" w:color="auto"/>
              <w:bottom w:val="single" w:sz="4" w:space="0" w:color="auto"/>
              <w:right w:val="single" w:sz="4" w:space="0" w:color="auto"/>
            </w:tcBorders>
            <w:vAlign w:val="center"/>
          </w:tcPr>
          <w:p w:rsidR="00F63437" w:rsidRDefault="00F63437">
            <w:pPr>
              <w:jc w:val="center"/>
              <w:rPr>
                <w:rFonts w:ascii="宋体" w:hAnsi="宋体"/>
                <w:sz w:val="24"/>
              </w:rPr>
            </w:pPr>
          </w:p>
        </w:tc>
      </w:tr>
      <w:tr w:rsidR="00F63437">
        <w:trPr>
          <w:cantSplit/>
          <w:trHeight w:val="850"/>
        </w:trPr>
        <w:tc>
          <w:tcPr>
            <w:tcW w:w="1284" w:type="dxa"/>
            <w:vMerge/>
            <w:tcBorders>
              <w:top w:val="single" w:sz="4" w:space="0" w:color="auto"/>
              <w:left w:val="single" w:sz="4" w:space="0" w:color="auto"/>
              <w:bottom w:val="single" w:sz="4" w:space="0" w:color="auto"/>
              <w:right w:val="single" w:sz="4" w:space="0" w:color="auto"/>
            </w:tcBorders>
            <w:vAlign w:val="center"/>
          </w:tcPr>
          <w:p w:rsidR="00F63437" w:rsidRDefault="00F63437">
            <w:pPr>
              <w:rPr>
                <w:rFonts w:ascii="宋体" w:hAnsi="宋体"/>
                <w:sz w:val="24"/>
              </w:rPr>
            </w:pPr>
          </w:p>
        </w:tc>
        <w:tc>
          <w:tcPr>
            <w:tcW w:w="7756" w:type="dxa"/>
            <w:gridSpan w:val="16"/>
            <w:tcBorders>
              <w:top w:val="single" w:sz="4" w:space="0" w:color="auto"/>
              <w:left w:val="single" w:sz="4" w:space="0" w:color="auto"/>
              <w:bottom w:val="single" w:sz="4" w:space="0" w:color="auto"/>
              <w:right w:val="single" w:sz="4" w:space="0" w:color="auto"/>
            </w:tcBorders>
            <w:vAlign w:val="center"/>
          </w:tcPr>
          <w:p w:rsidR="00F63437" w:rsidRDefault="009F07D3">
            <w:pPr>
              <w:jc w:val="center"/>
              <w:rPr>
                <w:rFonts w:ascii="宋体" w:hAnsi="宋体"/>
                <w:sz w:val="24"/>
              </w:rPr>
            </w:pPr>
            <w:r>
              <w:rPr>
                <w:rFonts w:ascii="宋体" w:hAnsi="宋体" w:hint="eastAsia"/>
                <w:sz w:val="24"/>
              </w:rPr>
              <w:t>自</w:t>
            </w:r>
            <w:r>
              <w:rPr>
                <w:rFonts w:ascii="宋体" w:hAnsi="宋体" w:hint="eastAsia"/>
                <w:sz w:val="24"/>
              </w:rPr>
              <w:t xml:space="preserve"> </w:t>
            </w:r>
            <w:r>
              <w:rPr>
                <w:rFonts w:ascii="宋体" w:hAnsi="宋体" w:hint="eastAsia"/>
                <w:sz w:val="24"/>
              </w:rPr>
              <w:t>然</w:t>
            </w:r>
            <w:r>
              <w:rPr>
                <w:rFonts w:ascii="宋体" w:hAnsi="宋体" w:hint="eastAsia"/>
                <w:sz w:val="24"/>
              </w:rPr>
              <w:t xml:space="preserve"> </w:t>
            </w:r>
            <w:r>
              <w:rPr>
                <w:rFonts w:ascii="宋体" w:hAnsi="宋体" w:hint="eastAsia"/>
                <w:sz w:val="24"/>
              </w:rPr>
              <w:t>人</w:t>
            </w:r>
          </w:p>
        </w:tc>
      </w:tr>
      <w:tr w:rsidR="00F63437">
        <w:trPr>
          <w:cantSplit/>
          <w:trHeight w:val="850"/>
        </w:trPr>
        <w:tc>
          <w:tcPr>
            <w:tcW w:w="1284" w:type="dxa"/>
            <w:vMerge/>
            <w:tcBorders>
              <w:top w:val="single" w:sz="4" w:space="0" w:color="auto"/>
              <w:left w:val="single" w:sz="4" w:space="0" w:color="auto"/>
              <w:bottom w:val="single" w:sz="4" w:space="0" w:color="auto"/>
              <w:right w:val="single" w:sz="4" w:space="0" w:color="auto"/>
            </w:tcBorders>
            <w:vAlign w:val="center"/>
          </w:tcPr>
          <w:p w:rsidR="00F63437" w:rsidRDefault="00F63437">
            <w:pPr>
              <w:rPr>
                <w:rFonts w:ascii="宋体" w:hAnsi="宋体"/>
                <w:sz w:val="24"/>
              </w:rPr>
            </w:pPr>
          </w:p>
        </w:tc>
        <w:tc>
          <w:tcPr>
            <w:tcW w:w="1140" w:type="dxa"/>
            <w:tcBorders>
              <w:top w:val="single" w:sz="4" w:space="0" w:color="auto"/>
              <w:left w:val="single" w:sz="4" w:space="0" w:color="auto"/>
              <w:bottom w:val="single" w:sz="4" w:space="0" w:color="auto"/>
              <w:right w:val="single" w:sz="4" w:space="0" w:color="auto"/>
            </w:tcBorders>
            <w:vAlign w:val="center"/>
          </w:tcPr>
          <w:p w:rsidR="00F63437" w:rsidRDefault="009F07D3">
            <w:pPr>
              <w:jc w:val="center"/>
              <w:rPr>
                <w:rFonts w:ascii="宋体" w:hAnsi="宋体"/>
                <w:sz w:val="24"/>
              </w:rPr>
            </w:pPr>
            <w:r>
              <w:rPr>
                <w:rFonts w:ascii="宋体" w:hAnsi="宋体" w:hint="eastAsia"/>
                <w:sz w:val="24"/>
              </w:rPr>
              <w:t>证件</w:t>
            </w:r>
          </w:p>
          <w:p w:rsidR="00F63437" w:rsidRDefault="009F07D3">
            <w:pPr>
              <w:jc w:val="center"/>
              <w:rPr>
                <w:rFonts w:ascii="宋体" w:hAnsi="宋体"/>
                <w:sz w:val="24"/>
              </w:rPr>
            </w:pPr>
            <w:r>
              <w:rPr>
                <w:rFonts w:ascii="宋体" w:hAnsi="宋体" w:hint="eastAsia"/>
                <w:sz w:val="24"/>
              </w:rPr>
              <w:t>名称</w:t>
            </w:r>
          </w:p>
        </w:tc>
        <w:tc>
          <w:tcPr>
            <w:tcW w:w="1815" w:type="dxa"/>
            <w:gridSpan w:val="5"/>
            <w:tcBorders>
              <w:top w:val="single" w:sz="4" w:space="0" w:color="auto"/>
              <w:left w:val="single" w:sz="4" w:space="0" w:color="auto"/>
              <w:bottom w:val="single" w:sz="4" w:space="0" w:color="auto"/>
              <w:right w:val="single" w:sz="4" w:space="0" w:color="auto"/>
            </w:tcBorders>
            <w:vAlign w:val="center"/>
          </w:tcPr>
          <w:p w:rsidR="00F63437" w:rsidRDefault="00F63437">
            <w:pPr>
              <w:jc w:val="center"/>
              <w:rPr>
                <w:rFonts w:ascii="宋体" w:hAnsi="宋体"/>
                <w:sz w:val="24"/>
              </w:rPr>
            </w:pPr>
          </w:p>
        </w:tc>
        <w:tc>
          <w:tcPr>
            <w:tcW w:w="1832" w:type="dxa"/>
            <w:gridSpan w:val="4"/>
            <w:tcBorders>
              <w:top w:val="single" w:sz="4" w:space="0" w:color="auto"/>
              <w:left w:val="single" w:sz="4" w:space="0" w:color="auto"/>
              <w:bottom w:val="single" w:sz="4" w:space="0" w:color="auto"/>
              <w:right w:val="single" w:sz="4" w:space="0" w:color="auto"/>
            </w:tcBorders>
            <w:vAlign w:val="center"/>
          </w:tcPr>
          <w:p w:rsidR="00F63437" w:rsidRDefault="009F07D3">
            <w:pPr>
              <w:jc w:val="center"/>
              <w:rPr>
                <w:rFonts w:ascii="宋体" w:hAnsi="宋体"/>
                <w:sz w:val="24"/>
              </w:rPr>
            </w:pPr>
            <w:r>
              <w:rPr>
                <w:rFonts w:ascii="宋体" w:hAnsi="宋体" w:hint="eastAsia"/>
                <w:sz w:val="24"/>
              </w:rPr>
              <w:t>证件号码</w:t>
            </w:r>
          </w:p>
        </w:tc>
        <w:tc>
          <w:tcPr>
            <w:tcW w:w="2969" w:type="dxa"/>
            <w:gridSpan w:val="6"/>
            <w:tcBorders>
              <w:top w:val="single" w:sz="4" w:space="0" w:color="auto"/>
              <w:left w:val="single" w:sz="4" w:space="0" w:color="auto"/>
              <w:bottom w:val="single" w:sz="4" w:space="0" w:color="auto"/>
              <w:right w:val="single" w:sz="4" w:space="0" w:color="auto"/>
            </w:tcBorders>
            <w:vAlign w:val="center"/>
          </w:tcPr>
          <w:p w:rsidR="00F63437" w:rsidRDefault="00F63437">
            <w:pPr>
              <w:jc w:val="center"/>
              <w:rPr>
                <w:rFonts w:ascii="宋体" w:hAnsi="宋体"/>
                <w:sz w:val="24"/>
              </w:rPr>
            </w:pPr>
          </w:p>
        </w:tc>
      </w:tr>
      <w:tr w:rsidR="00F63437">
        <w:trPr>
          <w:cantSplit/>
          <w:trHeight w:val="850"/>
        </w:trPr>
        <w:tc>
          <w:tcPr>
            <w:tcW w:w="1284" w:type="dxa"/>
            <w:vMerge/>
            <w:tcBorders>
              <w:top w:val="single" w:sz="4" w:space="0" w:color="auto"/>
              <w:left w:val="single" w:sz="4" w:space="0" w:color="auto"/>
              <w:bottom w:val="single" w:sz="4" w:space="0" w:color="auto"/>
              <w:right w:val="single" w:sz="4" w:space="0" w:color="auto"/>
            </w:tcBorders>
            <w:vAlign w:val="center"/>
          </w:tcPr>
          <w:p w:rsidR="00F63437" w:rsidRDefault="00F63437">
            <w:pPr>
              <w:rPr>
                <w:rFonts w:ascii="宋体" w:hAnsi="宋体"/>
                <w:sz w:val="24"/>
              </w:rPr>
            </w:pPr>
          </w:p>
        </w:tc>
        <w:tc>
          <w:tcPr>
            <w:tcW w:w="1140" w:type="dxa"/>
            <w:tcBorders>
              <w:top w:val="single" w:sz="4" w:space="0" w:color="auto"/>
              <w:left w:val="single" w:sz="4" w:space="0" w:color="auto"/>
              <w:bottom w:val="single" w:sz="4" w:space="0" w:color="auto"/>
              <w:right w:val="single" w:sz="4" w:space="0" w:color="auto"/>
            </w:tcBorders>
            <w:vAlign w:val="center"/>
          </w:tcPr>
          <w:p w:rsidR="00F63437" w:rsidRDefault="009F07D3">
            <w:pPr>
              <w:jc w:val="center"/>
              <w:rPr>
                <w:rFonts w:ascii="宋体" w:hAnsi="宋体"/>
                <w:sz w:val="24"/>
              </w:rPr>
            </w:pPr>
            <w:r>
              <w:rPr>
                <w:rFonts w:ascii="宋体" w:hAnsi="宋体" w:hint="eastAsia"/>
                <w:sz w:val="24"/>
              </w:rPr>
              <w:t>国籍</w:t>
            </w:r>
          </w:p>
        </w:tc>
        <w:tc>
          <w:tcPr>
            <w:tcW w:w="1050" w:type="dxa"/>
            <w:gridSpan w:val="2"/>
            <w:tcBorders>
              <w:top w:val="single" w:sz="4" w:space="0" w:color="auto"/>
              <w:left w:val="single" w:sz="4" w:space="0" w:color="auto"/>
              <w:bottom w:val="single" w:sz="4" w:space="0" w:color="auto"/>
              <w:right w:val="single" w:sz="4" w:space="0" w:color="auto"/>
            </w:tcBorders>
            <w:vAlign w:val="center"/>
          </w:tcPr>
          <w:p w:rsidR="00F63437" w:rsidRDefault="009F07D3">
            <w:pPr>
              <w:jc w:val="center"/>
              <w:rPr>
                <w:rFonts w:ascii="宋体" w:hAnsi="宋体"/>
                <w:sz w:val="24"/>
              </w:rPr>
            </w:pPr>
            <w:r>
              <w:rPr>
                <w:rFonts w:ascii="宋体" w:hAnsi="宋体" w:hint="eastAsia"/>
                <w:sz w:val="24"/>
              </w:rPr>
              <w:t xml:space="preserve"> </w:t>
            </w:r>
          </w:p>
        </w:tc>
        <w:tc>
          <w:tcPr>
            <w:tcW w:w="765" w:type="dxa"/>
            <w:gridSpan w:val="3"/>
            <w:tcBorders>
              <w:top w:val="single" w:sz="4" w:space="0" w:color="auto"/>
              <w:left w:val="single" w:sz="4" w:space="0" w:color="auto"/>
              <w:bottom w:val="single" w:sz="4" w:space="0" w:color="auto"/>
              <w:right w:val="single" w:sz="4" w:space="0" w:color="auto"/>
            </w:tcBorders>
            <w:vAlign w:val="center"/>
          </w:tcPr>
          <w:p w:rsidR="00F63437" w:rsidRDefault="009F07D3">
            <w:pPr>
              <w:jc w:val="center"/>
              <w:rPr>
                <w:rFonts w:ascii="宋体" w:hAnsi="宋体"/>
                <w:sz w:val="24"/>
              </w:rPr>
            </w:pPr>
            <w:r>
              <w:rPr>
                <w:rFonts w:ascii="宋体" w:hAnsi="宋体" w:hint="eastAsia"/>
                <w:sz w:val="24"/>
              </w:rPr>
              <w:t>电话</w:t>
            </w:r>
          </w:p>
        </w:tc>
        <w:tc>
          <w:tcPr>
            <w:tcW w:w="1832" w:type="dxa"/>
            <w:gridSpan w:val="4"/>
            <w:tcBorders>
              <w:top w:val="single" w:sz="4" w:space="0" w:color="auto"/>
              <w:left w:val="single" w:sz="4" w:space="0" w:color="auto"/>
              <w:bottom w:val="single" w:sz="4" w:space="0" w:color="auto"/>
              <w:right w:val="single" w:sz="4" w:space="0" w:color="auto"/>
            </w:tcBorders>
            <w:vAlign w:val="center"/>
          </w:tcPr>
          <w:p w:rsidR="00F63437" w:rsidRDefault="00F63437">
            <w:pPr>
              <w:jc w:val="center"/>
              <w:rPr>
                <w:rFonts w:ascii="宋体" w:hAnsi="宋体"/>
                <w:sz w:val="24"/>
              </w:rPr>
            </w:pPr>
          </w:p>
        </w:tc>
        <w:tc>
          <w:tcPr>
            <w:tcW w:w="1316" w:type="dxa"/>
            <w:gridSpan w:val="4"/>
            <w:tcBorders>
              <w:top w:val="single" w:sz="4" w:space="0" w:color="auto"/>
              <w:left w:val="single" w:sz="4" w:space="0" w:color="auto"/>
              <w:bottom w:val="single" w:sz="4" w:space="0" w:color="auto"/>
              <w:right w:val="single" w:sz="4" w:space="0" w:color="auto"/>
            </w:tcBorders>
            <w:vAlign w:val="center"/>
          </w:tcPr>
          <w:p w:rsidR="00F63437" w:rsidRDefault="009F07D3">
            <w:pPr>
              <w:jc w:val="center"/>
              <w:rPr>
                <w:rFonts w:ascii="宋体" w:hAnsi="宋体"/>
                <w:sz w:val="24"/>
              </w:rPr>
            </w:pPr>
            <w:r>
              <w:rPr>
                <w:rFonts w:ascii="宋体" w:hAnsi="宋体" w:hint="eastAsia"/>
                <w:sz w:val="24"/>
              </w:rPr>
              <w:t>电子邮件</w:t>
            </w:r>
          </w:p>
        </w:tc>
        <w:tc>
          <w:tcPr>
            <w:tcW w:w="1653" w:type="dxa"/>
            <w:gridSpan w:val="2"/>
            <w:tcBorders>
              <w:top w:val="single" w:sz="4" w:space="0" w:color="auto"/>
              <w:left w:val="single" w:sz="4" w:space="0" w:color="auto"/>
              <w:bottom w:val="single" w:sz="4" w:space="0" w:color="auto"/>
              <w:right w:val="single" w:sz="4" w:space="0" w:color="auto"/>
            </w:tcBorders>
            <w:vAlign w:val="center"/>
          </w:tcPr>
          <w:p w:rsidR="00F63437" w:rsidRDefault="00F63437">
            <w:pPr>
              <w:jc w:val="center"/>
              <w:rPr>
                <w:rFonts w:ascii="宋体" w:hAnsi="宋体"/>
                <w:sz w:val="24"/>
              </w:rPr>
            </w:pPr>
          </w:p>
        </w:tc>
      </w:tr>
      <w:tr w:rsidR="00F63437">
        <w:trPr>
          <w:cantSplit/>
          <w:trHeight w:val="850"/>
        </w:trPr>
        <w:tc>
          <w:tcPr>
            <w:tcW w:w="1284" w:type="dxa"/>
            <w:tcBorders>
              <w:top w:val="single" w:sz="4" w:space="0" w:color="auto"/>
              <w:left w:val="single" w:sz="4" w:space="0" w:color="auto"/>
              <w:bottom w:val="single" w:sz="4" w:space="0" w:color="auto"/>
              <w:right w:val="single" w:sz="4" w:space="0" w:color="auto"/>
            </w:tcBorders>
            <w:vAlign w:val="center"/>
          </w:tcPr>
          <w:p w:rsidR="00F63437" w:rsidRDefault="009F07D3">
            <w:pPr>
              <w:jc w:val="center"/>
              <w:rPr>
                <w:rFonts w:ascii="宋体" w:hAnsi="宋体"/>
                <w:b/>
                <w:sz w:val="24"/>
              </w:rPr>
            </w:pPr>
            <w:r>
              <w:rPr>
                <w:rFonts w:ascii="宋体" w:hAnsi="宋体" w:hint="eastAsia"/>
                <w:b/>
                <w:sz w:val="24"/>
              </w:rPr>
              <w:t>意向受让</w:t>
            </w:r>
          </w:p>
          <w:p w:rsidR="00F63437" w:rsidRDefault="009F07D3">
            <w:pPr>
              <w:jc w:val="center"/>
              <w:rPr>
                <w:rFonts w:ascii="宋体" w:hAnsi="宋体"/>
                <w:sz w:val="24"/>
              </w:rPr>
            </w:pPr>
            <w:r>
              <w:rPr>
                <w:rFonts w:ascii="宋体" w:hAnsi="宋体" w:hint="eastAsia"/>
                <w:b/>
                <w:sz w:val="24"/>
              </w:rPr>
              <w:t>价格</w:t>
            </w:r>
          </w:p>
        </w:tc>
        <w:tc>
          <w:tcPr>
            <w:tcW w:w="7756" w:type="dxa"/>
            <w:gridSpan w:val="16"/>
            <w:tcBorders>
              <w:top w:val="single" w:sz="4" w:space="0" w:color="auto"/>
              <w:left w:val="single" w:sz="4" w:space="0" w:color="auto"/>
              <w:bottom w:val="single" w:sz="4" w:space="0" w:color="auto"/>
              <w:right w:val="single" w:sz="4" w:space="0" w:color="auto"/>
            </w:tcBorders>
            <w:vAlign w:val="center"/>
          </w:tcPr>
          <w:p w:rsidR="00F63437" w:rsidRDefault="009F07D3">
            <w:pPr>
              <w:numPr>
                <w:ilvl w:val="0"/>
                <w:numId w:val="1"/>
              </w:numPr>
              <w:rPr>
                <w:rFonts w:ascii="宋体" w:hAnsi="宋体"/>
                <w:sz w:val="24"/>
                <w:u w:val="single"/>
              </w:rPr>
            </w:pPr>
            <w:r>
              <w:rPr>
                <w:rFonts w:ascii="宋体" w:hAnsi="宋体" w:hint="eastAsia"/>
                <w:sz w:val="24"/>
                <w:u w:val="single"/>
              </w:rPr>
              <w:t xml:space="preserve">          </w:t>
            </w:r>
            <w:r>
              <w:rPr>
                <w:rFonts w:ascii="宋体" w:hAnsi="宋体" w:hint="eastAsia"/>
                <w:sz w:val="24"/>
              </w:rPr>
              <w:t>万元</w:t>
            </w:r>
          </w:p>
          <w:p w:rsidR="00F63437" w:rsidRDefault="009F07D3">
            <w:pPr>
              <w:numPr>
                <w:ilvl w:val="0"/>
                <w:numId w:val="1"/>
              </w:numPr>
              <w:rPr>
                <w:rFonts w:ascii="宋体" w:hAnsi="宋体"/>
                <w:sz w:val="24"/>
                <w:u w:val="single"/>
              </w:rPr>
            </w:pPr>
            <w:r>
              <w:rPr>
                <w:rFonts w:ascii="宋体" w:hAnsi="宋体" w:hint="eastAsia"/>
                <w:b/>
                <w:sz w:val="24"/>
              </w:rPr>
              <w:t>如为唯一一家符合资格条件的意向方，按挂牌价与本报价</w:t>
            </w:r>
            <w:proofErr w:type="gramStart"/>
            <w:r>
              <w:rPr>
                <w:rFonts w:ascii="宋体" w:hAnsi="宋体" w:hint="eastAsia"/>
                <w:b/>
                <w:sz w:val="24"/>
              </w:rPr>
              <w:t>孰</w:t>
            </w:r>
            <w:proofErr w:type="gramEnd"/>
            <w:r>
              <w:rPr>
                <w:rFonts w:ascii="宋体" w:hAnsi="宋体" w:hint="eastAsia"/>
                <w:b/>
                <w:sz w:val="24"/>
              </w:rPr>
              <w:t>高原则直接签约。</w:t>
            </w:r>
          </w:p>
        </w:tc>
      </w:tr>
      <w:tr w:rsidR="00284707" w:rsidTr="00E43002">
        <w:trPr>
          <w:cantSplit/>
          <w:trHeight w:val="850"/>
        </w:trPr>
        <w:tc>
          <w:tcPr>
            <w:tcW w:w="1284" w:type="dxa"/>
            <w:tcBorders>
              <w:top w:val="single" w:sz="4" w:space="0" w:color="auto"/>
              <w:left w:val="single" w:sz="4" w:space="0" w:color="auto"/>
              <w:bottom w:val="single" w:sz="4" w:space="0" w:color="auto"/>
              <w:right w:val="single" w:sz="4" w:space="0" w:color="auto"/>
            </w:tcBorders>
            <w:vAlign w:val="center"/>
          </w:tcPr>
          <w:p w:rsidR="00284707" w:rsidRDefault="00284707">
            <w:pPr>
              <w:jc w:val="center"/>
              <w:rPr>
                <w:rFonts w:ascii="宋体" w:hAnsi="宋体"/>
                <w:b/>
                <w:sz w:val="24"/>
              </w:rPr>
            </w:pPr>
            <w:r>
              <w:rPr>
                <w:rFonts w:ascii="宋体" w:hAnsi="宋体" w:hint="eastAsia"/>
                <w:b/>
                <w:sz w:val="24"/>
              </w:rPr>
              <w:t>电子竞价账号</w:t>
            </w:r>
            <w:bookmarkStart w:id="0" w:name="_GoBack"/>
            <w:bookmarkEnd w:id="0"/>
          </w:p>
        </w:tc>
        <w:tc>
          <w:tcPr>
            <w:tcW w:w="2755" w:type="dxa"/>
            <w:gridSpan w:val="4"/>
            <w:tcBorders>
              <w:top w:val="single" w:sz="4" w:space="0" w:color="auto"/>
              <w:left w:val="single" w:sz="4" w:space="0" w:color="auto"/>
              <w:bottom w:val="single" w:sz="4" w:space="0" w:color="auto"/>
              <w:right w:val="single" w:sz="4" w:space="0" w:color="auto"/>
            </w:tcBorders>
            <w:vAlign w:val="center"/>
          </w:tcPr>
          <w:p w:rsidR="00284707" w:rsidRDefault="00284707">
            <w:pPr>
              <w:rPr>
                <w:rFonts w:ascii="宋体" w:hAnsi="宋体"/>
                <w:b/>
                <w:sz w:val="24"/>
              </w:rPr>
            </w:pPr>
          </w:p>
        </w:tc>
        <w:tc>
          <w:tcPr>
            <w:tcW w:w="1843" w:type="dxa"/>
            <w:gridSpan w:val="5"/>
            <w:tcBorders>
              <w:top w:val="single" w:sz="4" w:space="0" w:color="auto"/>
              <w:left w:val="single" w:sz="4" w:space="0" w:color="auto"/>
              <w:bottom w:val="single" w:sz="4" w:space="0" w:color="auto"/>
              <w:right w:val="single" w:sz="4" w:space="0" w:color="auto"/>
            </w:tcBorders>
            <w:vAlign w:val="center"/>
          </w:tcPr>
          <w:p w:rsidR="00284707" w:rsidRDefault="00E43002">
            <w:pPr>
              <w:rPr>
                <w:rFonts w:ascii="宋体" w:hAnsi="宋体"/>
                <w:b/>
                <w:sz w:val="24"/>
              </w:rPr>
            </w:pPr>
            <w:r w:rsidRPr="00E43002">
              <w:rPr>
                <w:rFonts w:ascii="宋体" w:hAnsi="宋体" w:hint="eastAsia"/>
                <w:b/>
                <w:sz w:val="24"/>
              </w:rPr>
              <w:t>注册手机号码</w:t>
            </w:r>
          </w:p>
        </w:tc>
        <w:tc>
          <w:tcPr>
            <w:tcW w:w="3158" w:type="dxa"/>
            <w:gridSpan w:val="7"/>
            <w:tcBorders>
              <w:top w:val="single" w:sz="4" w:space="0" w:color="auto"/>
              <w:left w:val="single" w:sz="4" w:space="0" w:color="auto"/>
              <w:bottom w:val="single" w:sz="4" w:space="0" w:color="auto"/>
              <w:right w:val="single" w:sz="4" w:space="0" w:color="auto"/>
            </w:tcBorders>
            <w:vAlign w:val="center"/>
          </w:tcPr>
          <w:p w:rsidR="00284707" w:rsidRDefault="00284707">
            <w:pPr>
              <w:rPr>
                <w:rFonts w:ascii="宋体" w:hAnsi="宋体"/>
                <w:b/>
                <w:sz w:val="24"/>
              </w:rPr>
            </w:pPr>
          </w:p>
        </w:tc>
      </w:tr>
    </w:tbl>
    <w:p w:rsidR="00F63437" w:rsidRDefault="009F07D3">
      <w:pPr>
        <w:jc w:val="center"/>
        <w:rPr>
          <w:rFonts w:ascii="微软雅黑" w:eastAsia="微软雅黑" w:hAnsi="微软雅黑"/>
          <w:b/>
          <w:sz w:val="44"/>
        </w:rPr>
      </w:pPr>
      <w:r>
        <w:rPr>
          <w:rFonts w:ascii="微软雅黑" w:eastAsia="微软雅黑" w:hAnsi="微软雅黑" w:hint="eastAsia"/>
          <w:b/>
          <w:sz w:val="44"/>
        </w:rPr>
        <w:br w:type="page"/>
      </w:r>
      <w:r>
        <w:rPr>
          <w:rFonts w:ascii="微软雅黑" w:eastAsia="微软雅黑" w:hAnsi="微软雅黑" w:hint="eastAsia"/>
          <w:b/>
          <w:sz w:val="44"/>
        </w:rPr>
        <w:lastRenderedPageBreak/>
        <w:t>二、受让申请递交资料清单</w:t>
      </w:r>
    </w:p>
    <w:tbl>
      <w:tblPr>
        <w:tblpPr w:leftFromText="182" w:rightFromText="182" w:vertAnchor="text" w:horzAnchor="page" w:tblpX="1436" w:tblpY="198"/>
        <w:tblW w:w="8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652"/>
        <w:gridCol w:w="3122"/>
        <w:gridCol w:w="3112"/>
      </w:tblGrid>
      <w:tr w:rsidR="00F63437">
        <w:trPr>
          <w:trHeight w:val="566"/>
        </w:trPr>
        <w:tc>
          <w:tcPr>
            <w:tcW w:w="2652" w:type="dxa"/>
            <w:tcBorders>
              <w:top w:val="single" w:sz="4" w:space="0" w:color="auto"/>
              <w:left w:val="single" w:sz="4" w:space="0" w:color="auto"/>
              <w:bottom w:val="single" w:sz="4" w:space="0" w:color="auto"/>
              <w:right w:val="single" w:sz="4" w:space="0" w:color="auto"/>
            </w:tcBorders>
            <w:vAlign w:val="center"/>
          </w:tcPr>
          <w:p w:rsidR="00F63437" w:rsidRDefault="009F07D3">
            <w:pPr>
              <w:jc w:val="center"/>
              <w:rPr>
                <w:rFonts w:ascii="宋体" w:hAnsi="宋体"/>
                <w:b/>
                <w:sz w:val="24"/>
              </w:rPr>
            </w:pPr>
            <w:r>
              <w:rPr>
                <w:rFonts w:ascii="宋体" w:hAnsi="宋体" w:hint="eastAsia"/>
                <w:b/>
                <w:sz w:val="24"/>
              </w:rPr>
              <w:t>附件材料类型</w:t>
            </w:r>
          </w:p>
        </w:tc>
        <w:tc>
          <w:tcPr>
            <w:tcW w:w="3122" w:type="dxa"/>
            <w:tcBorders>
              <w:top w:val="single" w:sz="4" w:space="0" w:color="auto"/>
              <w:left w:val="single" w:sz="4" w:space="0" w:color="auto"/>
              <w:bottom w:val="single" w:sz="4" w:space="0" w:color="auto"/>
              <w:right w:val="single" w:sz="4" w:space="0" w:color="auto"/>
            </w:tcBorders>
            <w:vAlign w:val="center"/>
          </w:tcPr>
          <w:p w:rsidR="00F63437" w:rsidRDefault="009F07D3">
            <w:pPr>
              <w:jc w:val="center"/>
              <w:rPr>
                <w:rFonts w:ascii="宋体" w:hAnsi="宋体"/>
                <w:b/>
                <w:sz w:val="24"/>
              </w:rPr>
            </w:pPr>
            <w:r>
              <w:rPr>
                <w:rFonts w:ascii="宋体" w:hAnsi="宋体" w:hint="eastAsia"/>
                <w:b/>
                <w:sz w:val="24"/>
              </w:rPr>
              <w:t>附件材料名称</w:t>
            </w:r>
          </w:p>
        </w:tc>
        <w:tc>
          <w:tcPr>
            <w:tcW w:w="3112" w:type="dxa"/>
            <w:tcBorders>
              <w:top w:val="single" w:sz="4" w:space="0" w:color="auto"/>
              <w:left w:val="single" w:sz="4" w:space="0" w:color="auto"/>
              <w:bottom w:val="single" w:sz="4" w:space="0" w:color="auto"/>
              <w:right w:val="single" w:sz="4" w:space="0" w:color="auto"/>
            </w:tcBorders>
            <w:vAlign w:val="center"/>
          </w:tcPr>
          <w:p w:rsidR="00F63437" w:rsidRDefault="009F07D3">
            <w:pPr>
              <w:jc w:val="center"/>
              <w:rPr>
                <w:rFonts w:ascii="宋体" w:hAnsi="宋体"/>
                <w:b/>
                <w:sz w:val="24"/>
              </w:rPr>
            </w:pPr>
            <w:r>
              <w:rPr>
                <w:rFonts w:ascii="宋体" w:hAnsi="宋体" w:hint="eastAsia"/>
                <w:b/>
                <w:sz w:val="24"/>
              </w:rPr>
              <w:t>备注</w:t>
            </w:r>
          </w:p>
        </w:tc>
      </w:tr>
      <w:tr w:rsidR="00F63437">
        <w:trPr>
          <w:trHeight w:val="566"/>
        </w:trPr>
        <w:tc>
          <w:tcPr>
            <w:tcW w:w="2652" w:type="dxa"/>
            <w:tcBorders>
              <w:top w:val="single" w:sz="4" w:space="0" w:color="auto"/>
              <w:left w:val="single" w:sz="4" w:space="0" w:color="auto"/>
              <w:right w:val="single" w:sz="4" w:space="0" w:color="auto"/>
            </w:tcBorders>
            <w:vAlign w:val="center"/>
          </w:tcPr>
          <w:p w:rsidR="00F63437" w:rsidRDefault="009F07D3">
            <w:pPr>
              <w:jc w:val="center"/>
              <w:rPr>
                <w:rFonts w:ascii="宋体" w:hAnsi="宋体"/>
                <w:b/>
                <w:sz w:val="24"/>
              </w:rPr>
            </w:pPr>
            <w:r>
              <w:rPr>
                <w:rFonts w:ascii="宋体" w:hAnsi="宋体" w:hint="eastAsia"/>
                <w:b/>
                <w:sz w:val="24"/>
              </w:rPr>
              <w:t>申请类资料</w:t>
            </w:r>
          </w:p>
        </w:tc>
        <w:tc>
          <w:tcPr>
            <w:tcW w:w="3122" w:type="dxa"/>
            <w:tcBorders>
              <w:top w:val="single" w:sz="4" w:space="0" w:color="auto"/>
              <w:left w:val="single" w:sz="4" w:space="0" w:color="auto"/>
              <w:bottom w:val="single" w:sz="4" w:space="0" w:color="auto"/>
              <w:right w:val="single" w:sz="4" w:space="0" w:color="auto"/>
            </w:tcBorders>
            <w:vAlign w:val="center"/>
          </w:tcPr>
          <w:p w:rsidR="00F63437" w:rsidRDefault="009F07D3">
            <w:pPr>
              <w:rPr>
                <w:rFonts w:ascii="宋体" w:hAnsi="宋体"/>
                <w:sz w:val="24"/>
              </w:rPr>
            </w:pPr>
            <w:r>
              <w:rPr>
                <w:rFonts w:ascii="宋体" w:hAnsi="宋体" w:hint="eastAsia"/>
                <w:sz w:val="24"/>
              </w:rPr>
              <w:t>资产受让申请书</w:t>
            </w:r>
          </w:p>
        </w:tc>
        <w:tc>
          <w:tcPr>
            <w:tcW w:w="3112" w:type="dxa"/>
            <w:tcBorders>
              <w:top w:val="single" w:sz="4" w:space="0" w:color="auto"/>
              <w:left w:val="single" w:sz="4" w:space="0" w:color="auto"/>
              <w:bottom w:val="single" w:sz="4" w:space="0" w:color="auto"/>
              <w:right w:val="single" w:sz="4" w:space="0" w:color="auto"/>
            </w:tcBorders>
            <w:vAlign w:val="center"/>
          </w:tcPr>
          <w:p w:rsidR="00F63437" w:rsidRDefault="009F07D3">
            <w:pPr>
              <w:rPr>
                <w:rFonts w:ascii="宋体" w:hAnsi="宋体"/>
                <w:sz w:val="24"/>
              </w:rPr>
            </w:pPr>
            <w:r>
              <w:rPr>
                <w:rFonts w:ascii="宋体" w:hAnsi="宋体" w:hint="eastAsia"/>
                <w:sz w:val="24"/>
              </w:rPr>
              <w:t>□原件</w:t>
            </w:r>
            <w:r>
              <w:rPr>
                <w:rFonts w:ascii="宋体" w:hAnsi="宋体" w:hint="eastAsia"/>
                <w:sz w:val="24"/>
              </w:rPr>
              <w:t xml:space="preserve">  </w:t>
            </w:r>
            <w:r>
              <w:rPr>
                <w:rFonts w:ascii="宋体" w:hAnsi="宋体" w:hint="eastAsia"/>
                <w:sz w:val="24"/>
              </w:rPr>
              <w:t>□复印件</w:t>
            </w:r>
          </w:p>
        </w:tc>
      </w:tr>
      <w:tr w:rsidR="00F63437">
        <w:trPr>
          <w:trHeight w:val="566"/>
        </w:trPr>
        <w:tc>
          <w:tcPr>
            <w:tcW w:w="2652" w:type="dxa"/>
            <w:vMerge w:val="restart"/>
            <w:tcBorders>
              <w:top w:val="single" w:sz="4" w:space="0" w:color="auto"/>
              <w:left w:val="single" w:sz="4" w:space="0" w:color="auto"/>
              <w:right w:val="single" w:sz="4" w:space="0" w:color="auto"/>
            </w:tcBorders>
            <w:vAlign w:val="center"/>
          </w:tcPr>
          <w:p w:rsidR="00F63437" w:rsidRDefault="009F07D3">
            <w:pPr>
              <w:jc w:val="center"/>
              <w:rPr>
                <w:rFonts w:ascii="宋体" w:hAnsi="宋体"/>
                <w:b/>
                <w:sz w:val="24"/>
              </w:rPr>
            </w:pPr>
            <w:r>
              <w:rPr>
                <w:rFonts w:ascii="宋体" w:hAnsi="宋体" w:hint="eastAsia"/>
                <w:b/>
                <w:sz w:val="24"/>
              </w:rPr>
              <w:t>主体资格材料（意向受让方为非自然人的）</w:t>
            </w:r>
          </w:p>
        </w:tc>
        <w:tc>
          <w:tcPr>
            <w:tcW w:w="3122" w:type="dxa"/>
            <w:tcBorders>
              <w:top w:val="single" w:sz="4" w:space="0" w:color="auto"/>
              <w:left w:val="single" w:sz="4" w:space="0" w:color="auto"/>
              <w:bottom w:val="single" w:sz="4" w:space="0" w:color="auto"/>
              <w:right w:val="single" w:sz="4" w:space="0" w:color="auto"/>
            </w:tcBorders>
            <w:vAlign w:val="center"/>
          </w:tcPr>
          <w:p w:rsidR="00F63437" w:rsidRDefault="009F07D3">
            <w:pPr>
              <w:rPr>
                <w:rFonts w:ascii="宋体" w:hAnsi="宋体"/>
                <w:sz w:val="24"/>
              </w:rPr>
            </w:pPr>
            <w:r>
              <w:rPr>
                <w:rFonts w:ascii="宋体" w:hAnsi="宋体" w:hint="eastAsia"/>
                <w:sz w:val="24"/>
              </w:rPr>
              <w:t>企业营业执照或单位法人证书或其他企业合法经营证明</w:t>
            </w:r>
          </w:p>
        </w:tc>
        <w:tc>
          <w:tcPr>
            <w:tcW w:w="3112" w:type="dxa"/>
            <w:tcBorders>
              <w:top w:val="single" w:sz="4" w:space="0" w:color="auto"/>
              <w:left w:val="single" w:sz="4" w:space="0" w:color="auto"/>
              <w:bottom w:val="single" w:sz="4" w:space="0" w:color="auto"/>
              <w:right w:val="single" w:sz="4" w:space="0" w:color="auto"/>
            </w:tcBorders>
            <w:vAlign w:val="center"/>
          </w:tcPr>
          <w:p w:rsidR="00F63437" w:rsidRDefault="009F07D3">
            <w:pPr>
              <w:rPr>
                <w:rFonts w:ascii="宋体" w:hAnsi="宋体"/>
                <w:sz w:val="24"/>
              </w:rPr>
            </w:pPr>
            <w:r>
              <w:rPr>
                <w:rFonts w:ascii="宋体" w:hAnsi="宋体" w:hint="eastAsia"/>
                <w:sz w:val="24"/>
              </w:rPr>
              <w:t>□原件</w:t>
            </w:r>
            <w:r>
              <w:rPr>
                <w:rFonts w:ascii="宋体" w:hAnsi="宋体" w:hint="eastAsia"/>
                <w:sz w:val="24"/>
              </w:rPr>
              <w:t xml:space="preserve">  </w:t>
            </w:r>
            <w:r>
              <w:rPr>
                <w:rFonts w:ascii="宋体" w:hAnsi="宋体" w:hint="eastAsia"/>
                <w:sz w:val="24"/>
              </w:rPr>
              <w:t>□复印件</w:t>
            </w:r>
          </w:p>
        </w:tc>
      </w:tr>
      <w:tr w:rsidR="00F63437">
        <w:trPr>
          <w:trHeight w:val="566"/>
        </w:trPr>
        <w:tc>
          <w:tcPr>
            <w:tcW w:w="2652" w:type="dxa"/>
            <w:vMerge/>
            <w:tcBorders>
              <w:left w:val="single" w:sz="4" w:space="0" w:color="auto"/>
              <w:right w:val="single" w:sz="4" w:space="0" w:color="auto"/>
            </w:tcBorders>
          </w:tcPr>
          <w:p w:rsidR="00F63437" w:rsidRDefault="00F63437">
            <w:pPr>
              <w:jc w:val="center"/>
              <w:rPr>
                <w:rFonts w:ascii="宋体" w:hAnsi="宋体"/>
                <w:b/>
                <w:sz w:val="24"/>
              </w:rPr>
            </w:pPr>
          </w:p>
        </w:tc>
        <w:tc>
          <w:tcPr>
            <w:tcW w:w="3122" w:type="dxa"/>
            <w:tcBorders>
              <w:top w:val="single" w:sz="4" w:space="0" w:color="auto"/>
              <w:left w:val="single" w:sz="4" w:space="0" w:color="auto"/>
              <w:bottom w:val="single" w:sz="4" w:space="0" w:color="auto"/>
              <w:right w:val="single" w:sz="4" w:space="0" w:color="auto"/>
            </w:tcBorders>
            <w:vAlign w:val="center"/>
          </w:tcPr>
          <w:p w:rsidR="00F63437" w:rsidRDefault="009F07D3">
            <w:pPr>
              <w:rPr>
                <w:rFonts w:ascii="宋体" w:hAnsi="宋体"/>
                <w:sz w:val="24"/>
              </w:rPr>
            </w:pPr>
            <w:r>
              <w:rPr>
                <w:rFonts w:ascii="宋体" w:hAnsi="宋体" w:hint="eastAsia"/>
                <w:sz w:val="24"/>
              </w:rPr>
              <w:t>公司章程</w:t>
            </w:r>
          </w:p>
        </w:tc>
        <w:tc>
          <w:tcPr>
            <w:tcW w:w="3112" w:type="dxa"/>
            <w:tcBorders>
              <w:top w:val="single" w:sz="4" w:space="0" w:color="auto"/>
              <w:left w:val="single" w:sz="4" w:space="0" w:color="auto"/>
              <w:bottom w:val="single" w:sz="4" w:space="0" w:color="auto"/>
              <w:right w:val="single" w:sz="4" w:space="0" w:color="auto"/>
            </w:tcBorders>
            <w:vAlign w:val="center"/>
          </w:tcPr>
          <w:p w:rsidR="00F63437" w:rsidRDefault="009F07D3">
            <w:pPr>
              <w:rPr>
                <w:rFonts w:ascii="宋体" w:hAnsi="宋体"/>
                <w:sz w:val="24"/>
              </w:rPr>
            </w:pPr>
            <w:r>
              <w:rPr>
                <w:rFonts w:ascii="宋体" w:hAnsi="宋体" w:hint="eastAsia"/>
                <w:sz w:val="24"/>
              </w:rPr>
              <w:t>□原件</w:t>
            </w:r>
            <w:r>
              <w:rPr>
                <w:rFonts w:ascii="宋体" w:hAnsi="宋体" w:hint="eastAsia"/>
                <w:sz w:val="24"/>
              </w:rPr>
              <w:t xml:space="preserve">  </w:t>
            </w:r>
            <w:r>
              <w:rPr>
                <w:rFonts w:ascii="宋体" w:hAnsi="宋体" w:hint="eastAsia"/>
                <w:sz w:val="24"/>
              </w:rPr>
              <w:t>□复印件</w:t>
            </w:r>
          </w:p>
        </w:tc>
      </w:tr>
      <w:tr w:rsidR="00F63437">
        <w:trPr>
          <w:trHeight w:val="566"/>
        </w:trPr>
        <w:tc>
          <w:tcPr>
            <w:tcW w:w="2652" w:type="dxa"/>
            <w:vMerge/>
            <w:tcBorders>
              <w:left w:val="single" w:sz="4" w:space="0" w:color="auto"/>
              <w:right w:val="single" w:sz="4" w:space="0" w:color="auto"/>
            </w:tcBorders>
          </w:tcPr>
          <w:p w:rsidR="00F63437" w:rsidRDefault="00F63437">
            <w:pPr>
              <w:jc w:val="center"/>
              <w:rPr>
                <w:rFonts w:ascii="宋体" w:hAnsi="宋体"/>
                <w:b/>
                <w:sz w:val="24"/>
              </w:rPr>
            </w:pPr>
          </w:p>
        </w:tc>
        <w:tc>
          <w:tcPr>
            <w:tcW w:w="3122" w:type="dxa"/>
            <w:tcBorders>
              <w:top w:val="single" w:sz="4" w:space="0" w:color="auto"/>
              <w:left w:val="single" w:sz="4" w:space="0" w:color="auto"/>
              <w:bottom w:val="single" w:sz="4" w:space="0" w:color="auto"/>
              <w:right w:val="single" w:sz="4" w:space="0" w:color="auto"/>
            </w:tcBorders>
            <w:vAlign w:val="center"/>
          </w:tcPr>
          <w:p w:rsidR="00F63437" w:rsidRDefault="009F07D3">
            <w:pPr>
              <w:rPr>
                <w:rFonts w:ascii="宋体" w:hAnsi="宋体"/>
                <w:sz w:val="24"/>
              </w:rPr>
            </w:pPr>
            <w:r>
              <w:rPr>
                <w:rFonts w:ascii="宋体" w:hAnsi="宋体" w:hint="eastAsia"/>
                <w:sz w:val="24"/>
              </w:rPr>
              <w:t>内部决议</w:t>
            </w:r>
          </w:p>
        </w:tc>
        <w:tc>
          <w:tcPr>
            <w:tcW w:w="3112" w:type="dxa"/>
            <w:tcBorders>
              <w:top w:val="single" w:sz="4" w:space="0" w:color="auto"/>
              <w:left w:val="single" w:sz="4" w:space="0" w:color="auto"/>
              <w:bottom w:val="single" w:sz="4" w:space="0" w:color="auto"/>
              <w:right w:val="single" w:sz="4" w:space="0" w:color="auto"/>
            </w:tcBorders>
            <w:vAlign w:val="center"/>
          </w:tcPr>
          <w:p w:rsidR="00F63437" w:rsidRDefault="009F07D3">
            <w:pPr>
              <w:rPr>
                <w:rFonts w:ascii="宋体" w:hAnsi="宋体"/>
                <w:sz w:val="24"/>
              </w:rPr>
            </w:pPr>
            <w:r>
              <w:rPr>
                <w:rFonts w:ascii="宋体" w:hAnsi="宋体" w:hint="eastAsia"/>
                <w:sz w:val="24"/>
              </w:rPr>
              <w:t>□原件</w:t>
            </w:r>
            <w:r>
              <w:rPr>
                <w:rFonts w:ascii="宋体" w:hAnsi="宋体" w:hint="eastAsia"/>
                <w:sz w:val="24"/>
              </w:rPr>
              <w:t xml:space="preserve">  </w:t>
            </w:r>
            <w:r>
              <w:rPr>
                <w:rFonts w:ascii="宋体" w:hAnsi="宋体" w:hint="eastAsia"/>
                <w:sz w:val="24"/>
              </w:rPr>
              <w:t>□复印件</w:t>
            </w:r>
          </w:p>
        </w:tc>
      </w:tr>
      <w:tr w:rsidR="00F63437">
        <w:trPr>
          <w:trHeight w:val="566"/>
        </w:trPr>
        <w:tc>
          <w:tcPr>
            <w:tcW w:w="2652" w:type="dxa"/>
            <w:vMerge/>
            <w:tcBorders>
              <w:left w:val="single" w:sz="4" w:space="0" w:color="auto"/>
              <w:right w:val="single" w:sz="4" w:space="0" w:color="auto"/>
            </w:tcBorders>
          </w:tcPr>
          <w:p w:rsidR="00F63437" w:rsidRDefault="00F63437">
            <w:pPr>
              <w:jc w:val="center"/>
              <w:rPr>
                <w:rFonts w:ascii="宋体" w:hAnsi="宋体"/>
                <w:b/>
                <w:sz w:val="24"/>
              </w:rPr>
            </w:pPr>
          </w:p>
        </w:tc>
        <w:tc>
          <w:tcPr>
            <w:tcW w:w="3122" w:type="dxa"/>
            <w:tcBorders>
              <w:top w:val="single" w:sz="4" w:space="0" w:color="auto"/>
              <w:left w:val="single" w:sz="4" w:space="0" w:color="auto"/>
              <w:bottom w:val="single" w:sz="4" w:space="0" w:color="auto"/>
              <w:right w:val="single" w:sz="4" w:space="0" w:color="auto"/>
            </w:tcBorders>
            <w:vAlign w:val="center"/>
          </w:tcPr>
          <w:p w:rsidR="00F63437" w:rsidRDefault="009F07D3">
            <w:pPr>
              <w:rPr>
                <w:rFonts w:ascii="宋体" w:hAnsi="宋体"/>
                <w:sz w:val="24"/>
              </w:rPr>
            </w:pPr>
            <w:r>
              <w:rPr>
                <w:rFonts w:ascii="宋体" w:hAnsi="宋体" w:hint="eastAsia"/>
                <w:sz w:val="24"/>
              </w:rPr>
              <w:t>□法定代表人或负责人身份证明书</w:t>
            </w:r>
          </w:p>
        </w:tc>
        <w:tc>
          <w:tcPr>
            <w:tcW w:w="3112" w:type="dxa"/>
            <w:tcBorders>
              <w:top w:val="single" w:sz="4" w:space="0" w:color="auto"/>
              <w:left w:val="single" w:sz="4" w:space="0" w:color="auto"/>
              <w:bottom w:val="single" w:sz="4" w:space="0" w:color="auto"/>
              <w:right w:val="single" w:sz="4" w:space="0" w:color="auto"/>
            </w:tcBorders>
            <w:vAlign w:val="center"/>
          </w:tcPr>
          <w:p w:rsidR="00F63437" w:rsidRDefault="009F07D3">
            <w:pPr>
              <w:rPr>
                <w:rFonts w:ascii="宋体" w:hAnsi="宋体"/>
                <w:sz w:val="24"/>
              </w:rPr>
            </w:pPr>
            <w:r>
              <w:rPr>
                <w:rFonts w:ascii="宋体" w:hAnsi="宋体" w:hint="eastAsia"/>
                <w:sz w:val="24"/>
              </w:rPr>
              <w:t>□原件</w:t>
            </w:r>
            <w:r>
              <w:rPr>
                <w:rFonts w:ascii="宋体" w:hAnsi="宋体" w:hint="eastAsia"/>
                <w:sz w:val="24"/>
              </w:rPr>
              <w:t xml:space="preserve">  </w:t>
            </w:r>
            <w:r>
              <w:rPr>
                <w:rFonts w:ascii="宋体" w:hAnsi="宋体" w:hint="eastAsia"/>
                <w:sz w:val="24"/>
              </w:rPr>
              <w:t>□复印件</w:t>
            </w:r>
          </w:p>
        </w:tc>
      </w:tr>
      <w:tr w:rsidR="00F63437">
        <w:trPr>
          <w:trHeight w:val="566"/>
        </w:trPr>
        <w:tc>
          <w:tcPr>
            <w:tcW w:w="2652" w:type="dxa"/>
            <w:vMerge/>
            <w:tcBorders>
              <w:left w:val="single" w:sz="4" w:space="0" w:color="auto"/>
              <w:bottom w:val="single" w:sz="4" w:space="0" w:color="auto"/>
              <w:right w:val="single" w:sz="4" w:space="0" w:color="auto"/>
            </w:tcBorders>
          </w:tcPr>
          <w:p w:rsidR="00F63437" w:rsidRDefault="00F63437">
            <w:pPr>
              <w:jc w:val="center"/>
              <w:rPr>
                <w:rFonts w:ascii="宋体" w:hAnsi="宋体"/>
                <w:b/>
                <w:sz w:val="24"/>
              </w:rPr>
            </w:pPr>
          </w:p>
        </w:tc>
        <w:tc>
          <w:tcPr>
            <w:tcW w:w="3122" w:type="dxa"/>
            <w:tcBorders>
              <w:top w:val="single" w:sz="4" w:space="0" w:color="auto"/>
              <w:left w:val="single" w:sz="4" w:space="0" w:color="auto"/>
              <w:bottom w:val="single" w:sz="4" w:space="0" w:color="auto"/>
              <w:right w:val="single" w:sz="4" w:space="0" w:color="auto"/>
            </w:tcBorders>
            <w:vAlign w:val="center"/>
          </w:tcPr>
          <w:p w:rsidR="00F63437" w:rsidRDefault="009F07D3">
            <w:pPr>
              <w:rPr>
                <w:rFonts w:ascii="宋体" w:hAnsi="宋体"/>
                <w:sz w:val="24"/>
              </w:rPr>
            </w:pPr>
            <w:r>
              <w:rPr>
                <w:rFonts w:ascii="宋体" w:hAnsi="宋体" w:hint="eastAsia"/>
                <w:sz w:val="24"/>
              </w:rPr>
              <w:t>法定代表人或负责人证件</w:t>
            </w:r>
          </w:p>
        </w:tc>
        <w:tc>
          <w:tcPr>
            <w:tcW w:w="3112" w:type="dxa"/>
            <w:tcBorders>
              <w:top w:val="single" w:sz="4" w:space="0" w:color="auto"/>
              <w:left w:val="single" w:sz="4" w:space="0" w:color="auto"/>
              <w:bottom w:val="single" w:sz="4" w:space="0" w:color="auto"/>
              <w:right w:val="single" w:sz="4" w:space="0" w:color="auto"/>
            </w:tcBorders>
            <w:vAlign w:val="center"/>
          </w:tcPr>
          <w:p w:rsidR="00F63437" w:rsidRDefault="009F07D3">
            <w:pPr>
              <w:rPr>
                <w:rFonts w:ascii="宋体" w:hAnsi="宋体"/>
                <w:sz w:val="24"/>
              </w:rPr>
            </w:pPr>
            <w:r>
              <w:rPr>
                <w:rFonts w:ascii="宋体" w:hAnsi="宋体" w:hint="eastAsia"/>
                <w:sz w:val="24"/>
              </w:rPr>
              <w:t>□原件</w:t>
            </w:r>
            <w:r>
              <w:rPr>
                <w:rFonts w:ascii="宋体" w:hAnsi="宋体" w:hint="eastAsia"/>
                <w:sz w:val="24"/>
              </w:rPr>
              <w:t xml:space="preserve">  </w:t>
            </w:r>
            <w:r>
              <w:rPr>
                <w:rFonts w:ascii="宋体" w:hAnsi="宋体" w:hint="eastAsia"/>
                <w:sz w:val="24"/>
              </w:rPr>
              <w:t>□复印件</w:t>
            </w:r>
          </w:p>
        </w:tc>
      </w:tr>
      <w:tr w:rsidR="00F63437">
        <w:trPr>
          <w:trHeight w:val="566"/>
        </w:trPr>
        <w:tc>
          <w:tcPr>
            <w:tcW w:w="2652" w:type="dxa"/>
            <w:tcBorders>
              <w:top w:val="single" w:sz="4" w:space="0" w:color="auto"/>
              <w:left w:val="single" w:sz="4" w:space="0" w:color="auto"/>
              <w:bottom w:val="single" w:sz="4" w:space="0" w:color="auto"/>
              <w:right w:val="single" w:sz="4" w:space="0" w:color="auto"/>
            </w:tcBorders>
            <w:vAlign w:val="center"/>
          </w:tcPr>
          <w:p w:rsidR="00F63437" w:rsidRDefault="009F07D3">
            <w:pPr>
              <w:jc w:val="center"/>
              <w:rPr>
                <w:rFonts w:ascii="宋体" w:hAnsi="宋体"/>
                <w:b/>
                <w:sz w:val="24"/>
              </w:rPr>
            </w:pPr>
            <w:r>
              <w:rPr>
                <w:rFonts w:ascii="宋体" w:hAnsi="宋体" w:hint="eastAsia"/>
                <w:b/>
                <w:sz w:val="24"/>
              </w:rPr>
              <w:t>主体资格材料（意向受让方为自然人的）</w:t>
            </w:r>
          </w:p>
        </w:tc>
        <w:tc>
          <w:tcPr>
            <w:tcW w:w="3122" w:type="dxa"/>
            <w:tcBorders>
              <w:top w:val="single" w:sz="4" w:space="0" w:color="auto"/>
              <w:left w:val="single" w:sz="4" w:space="0" w:color="auto"/>
              <w:bottom w:val="single" w:sz="4" w:space="0" w:color="auto"/>
              <w:right w:val="single" w:sz="4" w:space="0" w:color="auto"/>
            </w:tcBorders>
            <w:vAlign w:val="center"/>
          </w:tcPr>
          <w:p w:rsidR="00F63437" w:rsidRDefault="009F07D3">
            <w:pPr>
              <w:rPr>
                <w:rFonts w:ascii="宋体" w:hAnsi="宋体"/>
                <w:sz w:val="24"/>
              </w:rPr>
            </w:pPr>
            <w:r>
              <w:rPr>
                <w:rFonts w:ascii="宋体" w:hAnsi="宋体" w:hint="eastAsia"/>
                <w:sz w:val="24"/>
              </w:rPr>
              <w:t>自然人有效身份证明</w:t>
            </w:r>
          </w:p>
        </w:tc>
        <w:tc>
          <w:tcPr>
            <w:tcW w:w="3112" w:type="dxa"/>
            <w:tcBorders>
              <w:top w:val="single" w:sz="4" w:space="0" w:color="auto"/>
              <w:left w:val="single" w:sz="4" w:space="0" w:color="auto"/>
              <w:bottom w:val="single" w:sz="4" w:space="0" w:color="auto"/>
              <w:right w:val="single" w:sz="4" w:space="0" w:color="auto"/>
            </w:tcBorders>
            <w:vAlign w:val="center"/>
          </w:tcPr>
          <w:p w:rsidR="00F63437" w:rsidRDefault="009F07D3">
            <w:pPr>
              <w:rPr>
                <w:rFonts w:ascii="宋体" w:hAnsi="宋体"/>
                <w:sz w:val="24"/>
              </w:rPr>
            </w:pPr>
            <w:r>
              <w:rPr>
                <w:rFonts w:ascii="宋体" w:hAnsi="宋体" w:hint="eastAsia"/>
                <w:sz w:val="24"/>
              </w:rPr>
              <w:t>□原件</w:t>
            </w:r>
            <w:r>
              <w:rPr>
                <w:rFonts w:ascii="宋体" w:hAnsi="宋体" w:hint="eastAsia"/>
                <w:sz w:val="24"/>
              </w:rPr>
              <w:t xml:space="preserve">  </w:t>
            </w:r>
            <w:r>
              <w:rPr>
                <w:rFonts w:ascii="宋体" w:hAnsi="宋体" w:hint="eastAsia"/>
                <w:sz w:val="24"/>
              </w:rPr>
              <w:t>□复印件</w:t>
            </w:r>
          </w:p>
        </w:tc>
      </w:tr>
      <w:tr w:rsidR="00F63437">
        <w:trPr>
          <w:trHeight w:val="566"/>
        </w:trPr>
        <w:tc>
          <w:tcPr>
            <w:tcW w:w="2652" w:type="dxa"/>
            <w:vMerge w:val="restart"/>
            <w:tcBorders>
              <w:top w:val="single" w:sz="4" w:space="0" w:color="auto"/>
              <w:left w:val="single" w:sz="4" w:space="0" w:color="auto"/>
              <w:bottom w:val="single" w:sz="4" w:space="0" w:color="auto"/>
              <w:right w:val="single" w:sz="4" w:space="0" w:color="auto"/>
            </w:tcBorders>
            <w:vAlign w:val="center"/>
          </w:tcPr>
          <w:p w:rsidR="00F63437" w:rsidRDefault="009F07D3">
            <w:pPr>
              <w:jc w:val="center"/>
              <w:rPr>
                <w:rFonts w:ascii="宋体" w:hAnsi="宋体"/>
                <w:b/>
                <w:sz w:val="24"/>
              </w:rPr>
            </w:pPr>
            <w:r>
              <w:rPr>
                <w:rFonts w:ascii="宋体" w:hAnsi="宋体" w:hint="eastAsia"/>
                <w:b/>
                <w:sz w:val="24"/>
              </w:rPr>
              <w:t>其它</w:t>
            </w:r>
          </w:p>
        </w:tc>
        <w:tc>
          <w:tcPr>
            <w:tcW w:w="3122" w:type="dxa"/>
            <w:tcBorders>
              <w:top w:val="single" w:sz="4" w:space="0" w:color="auto"/>
              <w:left w:val="single" w:sz="4" w:space="0" w:color="auto"/>
              <w:bottom w:val="single" w:sz="4" w:space="0" w:color="auto"/>
              <w:right w:val="single" w:sz="4" w:space="0" w:color="auto"/>
            </w:tcBorders>
            <w:vAlign w:val="center"/>
          </w:tcPr>
          <w:p w:rsidR="00F63437" w:rsidRDefault="009F07D3">
            <w:pPr>
              <w:rPr>
                <w:rFonts w:ascii="宋体" w:hAnsi="宋体"/>
                <w:sz w:val="24"/>
              </w:rPr>
            </w:pPr>
            <w:r>
              <w:rPr>
                <w:rFonts w:ascii="宋体" w:hAnsi="宋体" w:hint="eastAsia"/>
                <w:sz w:val="24"/>
              </w:rPr>
              <w:t>授权委托书</w:t>
            </w:r>
          </w:p>
        </w:tc>
        <w:tc>
          <w:tcPr>
            <w:tcW w:w="3112" w:type="dxa"/>
            <w:tcBorders>
              <w:top w:val="single" w:sz="4" w:space="0" w:color="auto"/>
              <w:left w:val="single" w:sz="4" w:space="0" w:color="auto"/>
              <w:bottom w:val="single" w:sz="4" w:space="0" w:color="auto"/>
              <w:right w:val="single" w:sz="4" w:space="0" w:color="auto"/>
            </w:tcBorders>
            <w:vAlign w:val="center"/>
          </w:tcPr>
          <w:p w:rsidR="00F63437" w:rsidRDefault="009F07D3">
            <w:pPr>
              <w:rPr>
                <w:rFonts w:ascii="宋体" w:hAnsi="宋体"/>
                <w:sz w:val="24"/>
              </w:rPr>
            </w:pPr>
            <w:r>
              <w:rPr>
                <w:rFonts w:ascii="宋体" w:hAnsi="宋体" w:hint="eastAsia"/>
                <w:sz w:val="24"/>
              </w:rPr>
              <w:t>□原件</w:t>
            </w:r>
            <w:r>
              <w:rPr>
                <w:rFonts w:ascii="宋体" w:hAnsi="宋体" w:hint="eastAsia"/>
                <w:sz w:val="24"/>
              </w:rPr>
              <w:t xml:space="preserve">  </w:t>
            </w:r>
            <w:r>
              <w:rPr>
                <w:rFonts w:ascii="宋体" w:hAnsi="宋体" w:hint="eastAsia"/>
                <w:sz w:val="24"/>
              </w:rPr>
              <w:t>□复印件</w:t>
            </w:r>
          </w:p>
        </w:tc>
      </w:tr>
      <w:tr w:rsidR="00F63437">
        <w:trPr>
          <w:trHeight w:val="566"/>
        </w:trPr>
        <w:tc>
          <w:tcPr>
            <w:tcW w:w="2652" w:type="dxa"/>
            <w:vMerge/>
            <w:tcBorders>
              <w:top w:val="single" w:sz="4" w:space="0" w:color="auto"/>
              <w:left w:val="single" w:sz="4" w:space="0" w:color="auto"/>
              <w:bottom w:val="single" w:sz="4" w:space="0" w:color="auto"/>
              <w:right w:val="single" w:sz="4" w:space="0" w:color="auto"/>
            </w:tcBorders>
            <w:vAlign w:val="center"/>
          </w:tcPr>
          <w:p w:rsidR="00F63437" w:rsidRDefault="00F63437">
            <w:pPr>
              <w:jc w:val="center"/>
              <w:rPr>
                <w:rFonts w:ascii="宋体" w:hAnsi="宋体"/>
                <w:b/>
                <w:sz w:val="24"/>
              </w:rPr>
            </w:pPr>
          </w:p>
        </w:tc>
        <w:tc>
          <w:tcPr>
            <w:tcW w:w="3122" w:type="dxa"/>
            <w:tcBorders>
              <w:top w:val="single" w:sz="4" w:space="0" w:color="auto"/>
              <w:left w:val="single" w:sz="4" w:space="0" w:color="auto"/>
              <w:bottom w:val="single" w:sz="4" w:space="0" w:color="auto"/>
              <w:right w:val="single" w:sz="4" w:space="0" w:color="auto"/>
            </w:tcBorders>
            <w:vAlign w:val="center"/>
          </w:tcPr>
          <w:p w:rsidR="00F63437" w:rsidRDefault="009F07D3">
            <w:pPr>
              <w:rPr>
                <w:rFonts w:ascii="宋体" w:hAnsi="宋体"/>
                <w:sz w:val="24"/>
              </w:rPr>
            </w:pPr>
            <w:r>
              <w:rPr>
                <w:rFonts w:ascii="宋体" w:hAnsi="宋体" w:hint="eastAsia"/>
                <w:sz w:val="24"/>
              </w:rPr>
              <w:t>受托人身份证</w:t>
            </w:r>
          </w:p>
        </w:tc>
        <w:tc>
          <w:tcPr>
            <w:tcW w:w="3112" w:type="dxa"/>
            <w:tcBorders>
              <w:top w:val="single" w:sz="4" w:space="0" w:color="auto"/>
              <w:left w:val="single" w:sz="4" w:space="0" w:color="auto"/>
              <w:bottom w:val="single" w:sz="4" w:space="0" w:color="auto"/>
              <w:right w:val="single" w:sz="4" w:space="0" w:color="auto"/>
            </w:tcBorders>
            <w:vAlign w:val="center"/>
          </w:tcPr>
          <w:p w:rsidR="00F63437" w:rsidRDefault="009F07D3">
            <w:pPr>
              <w:rPr>
                <w:rFonts w:ascii="宋体" w:hAnsi="宋体"/>
                <w:sz w:val="24"/>
              </w:rPr>
            </w:pPr>
            <w:r>
              <w:rPr>
                <w:rFonts w:ascii="宋体" w:hAnsi="宋体" w:hint="eastAsia"/>
                <w:sz w:val="24"/>
              </w:rPr>
              <w:t>□原件</w:t>
            </w:r>
            <w:r>
              <w:rPr>
                <w:rFonts w:ascii="宋体" w:hAnsi="宋体" w:hint="eastAsia"/>
                <w:sz w:val="24"/>
              </w:rPr>
              <w:t xml:space="preserve">  </w:t>
            </w:r>
            <w:r>
              <w:rPr>
                <w:rFonts w:ascii="宋体" w:hAnsi="宋体" w:hint="eastAsia"/>
                <w:sz w:val="24"/>
              </w:rPr>
              <w:t>□复印件</w:t>
            </w:r>
          </w:p>
        </w:tc>
      </w:tr>
      <w:tr w:rsidR="00F63437">
        <w:trPr>
          <w:trHeight w:val="566"/>
        </w:trPr>
        <w:tc>
          <w:tcPr>
            <w:tcW w:w="2652" w:type="dxa"/>
            <w:vMerge/>
            <w:tcBorders>
              <w:top w:val="single" w:sz="4" w:space="0" w:color="auto"/>
              <w:left w:val="single" w:sz="4" w:space="0" w:color="auto"/>
              <w:bottom w:val="single" w:sz="4" w:space="0" w:color="auto"/>
              <w:right w:val="single" w:sz="4" w:space="0" w:color="auto"/>
            </w:tcBorders>
            <w:vAlign w:val="center"/>
          </w:tcPr>
          <w:p w:rsidR="00F63437" w:rsidRDefault="00F63437">
            <w:pPr>
              <w:jc w:val="center"/>
              <w:rPr>
                <w:rFonts w:ascii="宋体" w:hAnsi="宋体"/>
                <w:b/>
                <w:sz w:val="24"/>
              </w:rPr>
            </w:pPr>
          </w:p>
        </w:tc>
        <w:tc>
          <w:tcPr>
            <w:tcW w:w="3122" w:type="dxa"/>
            <w:tcBorders>
              <w:top w:val="single" w:sz="4" w:space="0" w:color="auto"/>
              <w:left w:val="single" w:sz="4" w:space="0" w:color="auto"/>
              <w:bottom w:val="single" w:sz="4" w:space="0" w:color="auto"/>
              <w:right w:val="single" w:sz="4" w:space="0" w:color="auto"/>
            </w:tcBorders>
            <w:vAlign w:val="center"/>
          </w:tcPr>
          <w:p w:rsidR="00F63437" w:rsidRDefault="009F07D3">
            <w:pPr>
              <w:rPr>
                <w:rFonts w:ascii="宋体" w:hAnsi="宋体"/>
                <w:sz w:val="24"/>
              </w:rPr>
            </w:pPr>
            <w:proofErr w:type="gramStart"/>
            <w:r>
              <w:rPr>
                <w:rFonts w:ascii="宋体" w:hAnsi="宋体" w:hint="eastAsia"/>
                <w:sz w:val="24"/>
              </w:rPr>
              <w:t>联合受</w:t>
            </w:r>
            <w:proofErr w:type="gramEnd"/>
            <w:r>
              <w:rPr>
                <w:rFonts w:ascii="宋体" w:hAnsi="宋体" w:hint="eastAsia"/>
                <w:sz w:val="24"/>
              </w:rPr>
              <w:t>让协议</w:t>
            </w:r>
          </w:p>
        </w:tc>
        <w:tc>
          <w:tcPr>
            <w:tcW w:w="3112" w:type="dxa"/>
            <w:tcBorders>
              <w:top w:val="single" w:sz="4" w:space="0" w:color="auto"/>
              <w:left w:val="single" w:sz="4" w:space="0" w:color="auto"/>
              <w:bottom w:val="single" w:sz="4" w:space="0" w:color="auto"/>
              <w:right w:val="single" w:sz="4" w:space="0" w:color="auto"/>
            </w:tcBorders>
            <w:vAlign w:val="center"/>
          </w:tcPr>
          <w:p w:rsidR="00F63437" w:rsidRDefault="009F07D3">
            <w:pPr>
              <w:rPr>
                <w:rFonts w:ascii="宋体" w:hAnsi="宋体"/>
                <w:sz w:val="24"/>
              </w:rPr>
            </w:pPr>
            <w:r>
              <w:rPr>
                <w:rFonts w:ascii="宋体" w:hAnsi="宋体" w:hint="eastAsia"/>
                <w:sz w:val="24"/>
              </w:rPr>
              <w:t>□原件</w:t>
            </w:r>
            <w:r>
              <w:rPr>
                <w:rFonts w:ascii="宋体" w:hAnsi="宋体" w:hint="eastAsia"/>
                <w:sz w:val="24"/>
              </w:rPr>
              <w:t xml:space="preserve">  </w:t>
            </w:r>
            <w:r>
              <w:rPr>
                <w:rFonts w:ascii="宋体" w:hAnsi="宋体" w:hint="eastAsia"/>
                <w:sz w:val="24"/>
              </w:rPr>
              <w:t>□复印件</w:t>
            </w:r>
          </w:p>
        </w:tc>
      </w:tr>
      <w:tr w:rsidR="00F63437">
        <w:trPr>
          <w:trHeight w:val="566"/>
        </w:trPr>
        <w:tc>
          <w:tcPr>
            <w:tcW w:w="2652" w:type="dxa"/>
            <w:vMerge/>
            <w:tcBorders>
              <w:top w:val="single" w:sz="4" w:space="0" w:color="auto"/>
              <w:left w:val="single" w:sz="4" w:space="0" w:color="auto"/>
              <w:bottom w:val="single" w:sz="4" w:space="0" w:color="auto"/>
              <w:right w:val="single" w:sz="4" w:space="0" w:color="auto"/>
            </w:tcBorders>
            <w:vAlign w:val="center"/>
          </w:tcPr>
          <w:p w:rsidR="00F63437" w:rsidRDefault="00F63437">
            <w:pPr>
              <w:jc w:val="center"/>
              <w:rPr>
                <w:rFonts w:ascii="宋体" w:hAnsi="宋体"/>
                <w:b/>
                <w:sz w:val="24"/>
              </w:rPr>
            </w:pPr>
          </w:p>
        </w:tc>
        <w:tc>
          <w:tcPr>
            <w:tcW w:w="3122" w:type="dxa"/>
            <w:tcBorders>
              <w:top w:val="single" w:sz="4" w:space="0" w:color="auto"/>
              <w:left w:val="single" w:sz="4" w:space="0" w:color="auto"/>
              <w:bottom w:val="single" w:sz="4" w:space="0" w:color="auto"/>
              <w:right w:val="single" w:sz="4" w:space="0" w:color="auto"/>
            </w:tcBorders>
            <w:vAlign w:val="center"/>
          </w:tcPr>
          <w:p w:rsidR="00F63437" w:rsidRDefault="009F07D3">
            <w:pPr>
              <w:rPr>
                <w:rFonts w:ascii="宋体" w:hAnsi="宋体"/>
                <w:sz w:val="24"/>
              </w:rPr>
            </w:pPr>
            <w:r>
              <w:rPr>
                <w:rFonts w:ascii="宋体" w:hAnsi="宋体" w:hint="eastAsia"/>
                <w:sz w:val="24"/>
              </w:rPr>
              <w:t>资产交易合同（范本）</w:t>
            </w:r>
          </w:p>
        </w:tc>
        <w:tc>
          <w:tcPr>
            <w:tcW w:w="3112" w:type="dxa"/>
            <w:tcBorders>
              <w:top w:val="single" w:sz="4" w:space="0" w:color="auto"/>
              <w:left w:val="single" w:sz="4" w:space="0" w:color="auto"/>
              <w:bottom w:val="single" w:sz="4" w:space="0" w:color="auto"/>
              <w:right w:val="single" w:sz="4" w:space="0" w:color="auto"/>
            </w:tcBorders>
            <w:vAlign w:val="center"/>
          </w:tcPr>
          <w:p w:rsidR="00F63437" w:rsidRDefault="009F07D3">
            <w:pPr>
              <w:rPr>
                <w:rFonts w:ascii="宋体" w:hAnsi="宋体"/>
                <w:sz w:val="24"/>
              </w:rPr>
            </w:pPr>
            <w:r>
              <w:rPr>
                <w:rFonts w:ascii="宋体" w:hAnsi="宋体" w:hint="eastAsia"/>
                <w:sz w:val="24"/>
              </w:rPr>
              <w:t>□原件</w:t>
            </w:r>
            <w:r>
              <w:rPr>
                <w:rFonts w:ascii="宋体" w:hAnsi="宋体" w:hint="eastAsia"/>
                <w:sz w:val="24"/>
              </w:rPr>
              <w:t xml:space="preserve">  </w:t>
            </w:r>
            <w:r>
              <w:rPr>
                <w:rFonts w:ascii="宋体" w:hAnsi="宋体" w:hint="eastAsia"/>
                <w:sz w:val="24"/>
              </w:rPr>
              <w:t>□复印件</w:t>
            </w:r>
          </w:p>
        </w:tc>
      </w:tr>
      <w:tr w:rsidR="00F63437">
        <w:trPr>
          <w:trHeight w:val="566"/>
        </w:trPr>
        <w:tc>
          <w:tcPr>
            <w:tcW w:w="2652" w:type="dxa"/>
            <w:vMerge/>
            <w:tcBorders>
              <w:top w:val="single" w:sz="4" w:space="0" w:color="auto"/>
              <w:left w:val="single" w:sz="4" w:space="0" w:color="auto"/>
              <w:bottom w:val="single" w:sz="4" w:space="0" w:color="auto"/>
              <w:right w:val="single" w:sz="4" w:space="0" w:color="auto"/>
            </w:tcBorders>
            <w:vAlign w:val="center"/>
          </w:tcPr>
          <w:p w:rsidR="00F63437" w:rsidRDefault="00F63437">
            <w:pPr>
              <w:jc w:val="center"/>
              <w:rPr>
                <w:rFonts w:ascii="宋体" w:hAnsi="宋体"/>
                <w:b/>
                <w:sz w:val="24"/>
              </w:rPr>
            </w:pPr>
          </w:p>
        </w:tc>
        <w:tc>
          <w:tcPr>
            <w:tcW w:w="3122" w:type="dxa"/>
            <w:tcBorders>
              <w:top w:val="single" w:sz="4" w:space="0" w:color="auto"/>
              <w:left w:val="single" w:sz="4" w:space="0" w:color="auto"/>
              <w:bottom w:val="single" w:sz="4" w:space="0" w:color="auto"/>
              <w:right w:val="single" w:sz="4" w:space="0" w:color="auto"/>
            </w:tcBorders>
            <w:vAlign w:val="center"/>
          </w:tcPr>
          <w:p w:rsidR="00F63437" w:rsidRDefault="009F07D3">
            <w:pPr>
              <w:rPr>
                <w:rFonts w:ascii="宋体" w:hAnsi="宋体"/>
                <w:sz w:val="24"/>
              </w:rPr>
            </w:pPr>
            <w:r>
              <w:rPr>
                <w:rFonts w:ascii="宋体" w:hAnsi="宋体" w:hint="eastAsia"/>
                <w:sz w:val="24"/>
              </w:rPr>
              <w:t>转让信息公告</w:t>
            </w:r>
          </w:p>
        </w:tc>
        <w:tc>
          <w:tcPr>
            <w:tcW w:w="3112" w:type="dxa"/>
            <w:tcBorders>
              <w:top w:val="single" w:sz="4" w:space="0" w:color="auto"/>
              <w:left w:val="single" w:sz="4" w:space="0" w:color="auto"/>
              <w:bottom w:val="single" w:sz="4" w:space="0" w:color="auto"/>
              <w:right w:val="single" w:sz="4" w:space="0" w:color="auto"/>
            </w:tcBorders>
            <w:vAlign w:val="center"/>
          </w:tcPr>
          <w:p w:rsidR="00F63437" w:rsidRDefault="009F07D3">
            <w:pPr>
              <w:rPr>
                <w:rFonts w:ascii="宋体" w:hAnsi="宋体"/>
                <w:sz w:val="24"/>
              </w:rPr>
            </w:pPr>
            <w:r>
              <w:rPr>
                <w:rFonts w:ascii="宋体" w:hAnsi="宋体" w:hint="eastAsia"/>
                <w:sz w:val="24"/>
              </w:rPr>
              <w:t>□原件</w:t>
            </w:r>
            <w:r>
              <w:rPr>
                <w:rFonts w:ascii="宋体" w:hAnsi="宋体" w:hint="eastAsia"/>
                <w:sz w:val="24"/>
              </w:rPr>
              <w:t xml:space="preserve">  </w:t>
            </w:r>
            <w:r>
              <w:rPr>
                <w:rFonts w:ascii="宋体" w:hAnsi="宋体" w:hint="eastAsia"/>
                <w:sz w:val="24"/>
              </w:rPr>
              <w:t>□复印件</w:t>
            </w:r>
          </w:p>
        </w:tc>
      </w:tr>
      <w:tr w:rsidR="00F63437">
        <w:trPr>
          <w:trHeight w:val="566"/>
        </w:trPr>
        <w:tc>
          <w:tcPr>
            <w:tcW w:w="2652" w:type="dxa"/>
            <w:vMerge/>
            <w:tcBorders>
              <w:top w:val="single" w:sz="4" w:space="0" w:color="auto"/>
              <w:left w:val="single" w:sz="4" w:space="0" w:color="auto"/>
              <w:bottom w:val="single" w:sz="4" w:space="0" w:color="auto"/>
              <w:right w:val="single" w:sz="4" w:space="0" w:color="auto"/>
            </w:tcBorders>
          </w:tcPr>
          <w:p w:rsidR="00F63437" w:rsidRDefault="00F63437">
            <w:pPr>
              <w:rPr>
                <w:rFonts w:ascii="宋体" w:hAnsi="宋体"/>
                <w:sz w:val="24"/>
              </w:rPr>
            </w:pPr>
          </w:p>
        </w:tc>
        <w:tc>
          <w:tcPr>
            <w:tcW w:w="3122" w:type="dxa"/>
            <w:tcBorders>
              <w:top w:val="single" w:sz="4" w:space="0" w:color="auto"/>
              <w:left w:val="single" w:sz="4" w:space="0" w:color="auto"/>
              <w:bottom w:val="single" w:sz="4" w:space="0" w:color="auto"/>
              <w:right w:val="single" w:sz="4" w:space="0" w:color="auto"/>
            </w:tcBorders>
            <w:vAlign w:val="center"/>
          </w:tcPr>
          <w:p w:rsidR="00F63437" w:rsidRDefault="009F07D3">
            <w:pPr>
              <w:rPr>
                <w:rFonts w:ascii="宋体" w:hAnsi="宋体"/>
                <w:sz w:val="24"/>
              </w:rPr>
            </w:pPr>
            <w:r>
              <w:rPr>
                <w:rFonts w:ascii="宋体" w:hAnsi="宋体" w:hint="eastAsia"/>
                <w:sz w:val="24"/>
              </w:rPr>
              <w:t>转让信息公告要求提交的其他材料</w:t>
            </w:r>
            <w:r>
              <w:rPr>
                <w:rFonts w:ascii="宋体" w:hAnsi="宋体" w:hint="eastAsia"/>
                <w:sz w:val="24"/>
              </w:rPr>
              <w:t xml:space="preserve">      </w:t>
            </w:r>
          </w:p>
        </w:tc>
        <w:tc>
          <w:tcPr>
            <w:tcW w:w="3112" w:type="dxa"/>
            <w:tcBorders>
              <w:top w:val="single" w:sz="4" w:space="0" w:color="auto"/>
              <w:left w:val="single" w:sz="4" w:space="0" w:color="auto"/>
              <w:bottom w:val="single" w:sz="4" w:space="0" w:color="auto"/>
              <w:right w:val="single" w:sz="4" w:space="0" w:color="auto"/>
            </w:tcBorders>
            <w:vAlign w:val="center"/>
          </w:tcPr>
          <w:p w:rsidR="00F63437" w:rsidRDefault="009F07D3">
            <w:pPr>
              <w:rPr>
                <w:rFonts w:ascii="宋体" w:hAnsi="宋体"/>
                <w:sz w:val="24"/>
              </w:rPr>
            </w:pPr>
            <w:r>
              <w:rPr>
                <w:rFonts w:ascii="宋体" w:hAnsi="宋体" w:hint="eastAsia"/>
                <w:sz w:val="24"/>
              </w:rPr>
              <w:t>□原件</w:t>
            </w:r>
            <w:r>
              <w:rPr>
                <w:rFonts w:ascii="宋体" w:hAnsi="宋体" w:hint="eastAsia"/>
                <w:sz w:val="24"/>
              </w:rPr>
              <w:t xml:space="preserve">  </w:t>
            </w:r>
            <w:r>
              <w:rPr>
                <w:rFonts w:ascii="宋体" w:hAnsi="宋体" w:hint="eastAsia"/>
                <w:sz w:val="24"/>
              </w:rPr>
              <w:t>□复印件</w:t>
            </w:r>
          </w:p>
        </w:tc>
      </w:tr>
    </w:tbl>
    <w:p w:rsidR="00F63437" w:rsidRDefault="00F63437">
      <w:pPr>
        <w:rPr>
          <w:rFonts w:ascii="仿宋_GB2312" w:eastAsia="仿宋_GB2312" w:hAnsi="仿宋_GB2312"/>
          <w:b/>
        </w:rPr>
      </w:pPr>
    </w:p>
    <w:p w:rsidR="00F63437" w:rsidRDefault="009F07D3">
      <w:pPr>
        <w:rPr>
          <w:rFonts w:ascii="仿宋_GB2312" w:eastAsia="仿宋_GB2312" w:hAnsi="仿宋_GB2312"/>
          <w:b/>
        </w:rPr>
      </w:pPr>
      <w:r>
        <w:rPr>
          <w:rFonts w:ascii="仿宋_GB2312" w:eastAsia="仿宋_GB2312" w:hAnsi="仿宋_GB2312" w:hint="eastAsia"/>
          <w:b/>
        </w:rPr>
        <w:t>注：</w:t>
      </w:r>
    </w:p>
    <w:p w:rsidR="00F63437" w:rsidRDefault="009F07D3">
      <w:pPr>
        <w:rPr>
          <w:rFonts w:ascii="仿宋_GB2312" w:eastAsia="仿宋_GB2312" w:hAnsi="仿宋_GB2312"/>
          <w:b/>
        </w:rPr>
      </w:pPr>
      <w:r>
        <w:rPr>
          <w:rFonts w:ascii="仿宋_GB2312" w:eastAsia="仿宋_GB2312" w:hAnsi="仿宋_GB2312" w:hint="eastAsia"/>
          <w:b/>
        </w:rPr>
        <w:t>1.</w:t>
      </w:r>
      <w:bookmarkStart w:id="1" w:name="OLE_LINK9"/>
      <w:r>
        <w:rPr>
          <w:rFonts w:ascii="仿宋_GB2312" w:eastAsia="仿宋_GB2312" w:hAnsi="仿宋_GB2312" w:hint="eastAsia"/>
          <w:b/>
        </w:rPr>
        <w:t>上述资料如为复印件，意向受让方为法人或非法人组织的，请加盖公章；为两页以上的，请加盖骑缝章；意向受让方为自然人的，请签字并加盖指纹确认；为两页以上的，</w:t>
      </w:r>
      <w:proofErr w:type="gramStart"/>
      <w:r>
        <w:rPr>
          <w:rFonts w:ascii="仿宋_GB2312" w:eastAsia="仿宋_GB2312" w:hAnsi="仿宋_GB2312" w:hint="eastAsia"/>
          <w:b/>
        </w:rPr>
        <w:t>请页签并</w:t>
      </w:r>
      <w:proofErr w:type="gramEnd"/>
      <w:r>
        <w:rPr>
          <w:rFonts w:ascii="仿宋_GB2312" w:eastAsia="仿宋_GB2312" w:hAnsi="仿宋_GB2312" w:hint="eastAsia"/>
          <w:b/>
        </w:rPr>
        <w:t>加盖指纹确认</w:t>
      </w:r>
      <w:bookmarkEnd w:id="1"/>
      <w:r>
        <w:rPr>
          <w:rFonts w:ascii="仿宋_GB2312" w:eastAsia="仿宋_GB2312" w:hAnsi="仿宋_GB2312" w:hint="eastAsia"/>
          <w:b/>
        </w:rPr>
        <w:t>。</w:t>
      </w:r>
    </w:p>
    <w:p w:rsidR="00F63437" w:rsidRDefault="009F07D3">
      <w:pPr>
        <w:rPr>
          <w:rFonts w:eastAsia="Times New Roman"/>
        </w:rPr>
      </w:pPr>
      <w:r>
        <w:rPr>
          <w:rFonts w:ascii="仿宋_GB2312" w:eastAsia="仿宋_GB2312" w:hAnsi="仿宋_GB2312" w:hint="eastAsia"/>
          <w:b/>
        </w:rPr>
        <w:t>2.</w:t>
      </w:r>
      <w:r>
        <w:rPr>
          <w:rFonts w:ascii="仿宋_GB2312" w:eastAsia="仿宋_GB2312" w:hAnsi="仿宋_GB2312" w:hint="eastAsia"/>
          <w:b/>
        </w:rPr>
        <w:t>意向受让方为联合体的，应分别填写意向受让方基本情况并提交资料。</w:t>
      </w:r>
    </w:p>
    <w:p w:rsidR="00F63437" w:rsidRDefault="009F07D3">
      <w:pPr>
        <w:rPr>
          <w:rFonts w:ascii="仿宋_GB2312" w:eastAsia="仿宋_GB2312" w:hAnsi="仿宋_GB2312"/>
          <w:b/>
        </w:rPr>
      </w:pPr>
      <w:r>
        <w:rPr>
          <w:rFonts w:ascii="仿宋_GB2312" w:eastAsia="仿宋_GB2312" w:hAnsi="仿宋_GB2312" w:hint="eastAsia"/>
          <w:b/>
        </w:rPr>
        <w:t xml:space="preserve">3. </w:t>
      </w:r>
      <w:r>
        <w:rPr>
          <w:rFonts w:ascii="仿宋_GB2312" w:eastAsia="仿宋_GB2312" w:hAnsi="仿宋_GB2312" w:hint="eastAsia"/>
          <w:b/>
        </w:rPr>
        <w:t>意向受让方根据提交情况在在相应选项□内打“√”。</w:t>
      </w:r>
    </w:p>
    <w:p w:rsidR="00F63437" w:rsidRDefault="00F63437">
      <w:pPr>
        <w:rPr>
          <w:rFonts w:eastAsia="Times New Roman"/>
        </w:rPr>
      </w:pPr>
    </w:p>
    <w:p w:rsidR="00F63437" w:rsidRDefault="00F63437">
      <w:pPr>
        <w:rPr>
          <w:rFonts w:eastAsia="Times New Roman"/>
        </w:rPr>
      </w:pPr>
    </w:p>
    <w:p w:rsidR="00F63437" w:rsidRDefault="00F63437">
      <w:pPr>
        <w:rPr>
          <w:rFonts w:eastAsia="黑体"/>
          <w:b/>
          <w:sz w:val="24"/>
        </w:rPr>
      </w:pPr>
    </w:p>
    <w:p w:rsidR="00F63437" w:rsidRDefault="00F63437">
      <w:pPr>
        <w:rPr>
          <w:rFonts w:eastAsia="黑体"/>
          <w:b/>
          <w:sz w:val="24"/>
        </w:rPr>
      </w:pPr>
    </w:p>
    <w:p w:rsidR="00F63437" w:rsidRDefault="00F63437">
      <w:pPr>
        <w:rPr>
          <w:rFonts w:eastAsia="黑体"/>
          <w:b/>
          <w:sz w:val="24"/>
        </w:rPr>
      </w:pPr>
    </w:p>
    <w:p w:rsidR="00F63437" w:rsidRDefault="009F07D3">
      <w:pPr>
        <w:rPr>
          <w:rFonts w:eastAsia="黑体"/>
          <w:b/>
          <w:sz w:val="24"/>
        </w:rPr>
      </w:pPr>
      <w:r>
        <w:rPr>
          <w:rFonts w:eastAsia="黑体" w:hint="eastAsia"/>
          <w:b/>
          <w:sz w:val="24"/>
        </w:rPr>
        <w:t>附件：</w:t>
      </w:r>
    </w:p>
    <w:p w:rsidR="00F63437" w:rsidRDefault="009F07D3">
      <w:pPr>
        <w:jc w:val="center"/>
        <w:rPr>
          <w:rFonts w:ascii="微软雅黑" w:eastAsia="微软雅黑" w:hAnsi="微软雅黑"/>
          <w:b/>
          <w:sz w:val="44"/>
        </w:rPr>
      </w:pPr>
      <w:r>
        <w:rPr>
          <w:rFonts w:ascii="微软雅黑" w:eastAsia="微软雅黑" w:hAnsi="微软雅黑" w:hint="eastAsia"/>
          <w:b/>
          <w:sz w:val="44"/>
        </w:rPr>
        <w:t>资产转让类项目交易服务费收费标准</w:t>
      </w:r>
    </w:p>
    <w:p w:rsidR="00F63437" w:rsidRDefault="009F07D3">
      <w:pPr>
        <w:jc w:val="center"/>
        <w:rPr>
          <w:rFonts w:eastAsia="黑体"/>
          <w:b/>
          <w:sz w:val="24"/>
        </w:rPr>
      </w:pPr>
      <w:r>
        <w:rPr>
          <w:rFonts w:ascii="仿宋_GB2312" w:eastAsia="仿宋_GB2312" w:hint="eastAsia"/>
          <w:sz w:val="32"/>
        </w:rPr>
        <w:t>金额单位：万元</w:t>
      </w:r>
    </w:p>
    <w:p w:rsidR="00F63437" w:rsidRDefault="00F63437">
      <w:pPr>
        <w:rPr>
          <w:rFonts w:eastAsia="黑体"/>
          <w:b/>
          <w:sz w:val="24"/>
        </w:rPr>
      </w:pPr>
    </w:p>
    <w:p w:rsidR="00F63437" w:rsidRDefault="00F63437">
      <w:pPr>
        <w:rPr>
          <w:rFonts w:eastAsia="黑体"/>
          <w:b/>
          <w:sz w:val="24"/>
        </w:rPr>
      </w:pPr>
    </w:p>
    <w:tbl>
      <w:tblPr>
        <w:tblW w:w="8670" w:type="dxa"/>
        <w:tblInd w:w="-249" w:type="dxa"/>
        <w:tblLayout w:type="fixed"/>
        <w:tblCellMar>
          <w:top w:w="15" w:type="dxa"/>
          <w:left w:w="15" w:type="dxa"/>
          <w:bottom w:w="15" w:type="dxa"/>
          <w:right w:w="15" w:type="dxa"/>
        </w:tblCellMar>
        <w:tblLook w:val="04A0"/>
      </w:tblPr>
      <w:tblGrid>
        <w:gridCol w:w="1958"/>
        <w:gridCol w:w="2325"/>
        <w:gridCol w:w="2984"/>
        <w:gridCol w:w="1403"/>
      </w:tblGrid>
      <w:tr w:rsidR="00F63437">
        <w:trPr>
          <w:trHeight w:val="285"/>
        </w:trPr>
        <w:tc>
          <w:tcPr>
            <w:tcW w:w="1958" w:type="dxa"/>
            <w:tcBorders>
              <w:top w:val="single" w:sz="12" w:space="0" w:color="000000"/>
              <w:left w:val="single" w:sz="12" w:space="0" w:color="000000"/>
              <w:bottom w:val="single" w:sz="12" w:space="0" w:color="000000"/>
              <w:right w:val="single" w:sz="12" w:space="0" w:color="000000"/>
            </w:tcBorders>
            <w:shd w:val="clear" w:color="auto" w:fill="E7E6E6"/>
            <w:vAlign w:val="center"/>
          </w:tcPr>
          <w:p w:rsidR="00F63437" w:rsidRDefault="009F07D3">
            <w:pPr>
              <w:widowControl/>
              <w:spacing w:line="580" w:lineRule="exact"/>
              <w:jc w:val="center"/>
              <w:textAlignment w:val="center"/>
              <w:rPr>
                <w:rFonts w:eastAsia="黑体"/>
                <w:color w:val="000000"/>
                <w:sz w:val="22"/>
              </w:rPr>
            </w:pPr>
            <w:r>
              <w:rPr>
                <w:rFonts w:eastAsia="黑体"/>
                <w:color w:val="000000"/>
                <w:kern w:val="0"/>
                <w:sz w:val="22"/>
              </w:rPr>
              <w:t>标的类型</w:t>
            </w:r>
          </w:p>
        </w:tc>
        <w:tc>
          <w:tcPr>
            <w:tcW w:w="2325" w:type="dxa"/>
            <w:tcBorders>
              <w:top w:val="single" w:sz="12" w:space="0" w:color="000000"/>
              <w:bottom w:val="single" w:sz="12" w:space="0" w:color="000000"/>
              <w:right w:val="single" w:sz="12" w:space="0" w:color="000000"/>
            </w:tcBorders>
            <w:shd w:val="clear" w:color="auto" w:fill="E7E6E6"/>
            <w:vAlign w:val="center"/>
          </w:tcPr>
          <w:p w:rsidR="00F63437" w:rsidRDefault="009F07D3">
            <w:pPr>
              <w:widowControl/>
              <w:spacing w:line="580" w:lineRule="exact"/>
              <w:jc w:val="center"/>
              <w:textAlignment w:val="center"/>
              <w:rPr>
                <w:rFonts w:eastAsia="黑体"/>
                <w:color w:val="000000"/>
                <w:sz w:val="22"/>
              </w:rPr>
            </w:pPr>
            <w:r>
              <w:rPr>
                <w:rFonts w:eastAsia="黑体"/>
                <w:color w:val="000000"/>
                <w:kern w:val="0"/>
                <w:sz w:val="22"/>
              </w:rPr>
              <w:t>协议成交</w:t>
            </w:r>
          </w:p>
        </w:tc>
        <w:tc>
          <w:tcPr>
            <w:tcW w:w="2984" w:type="dxa"/>
            <w:tcBorders>
              <w:top w:val="single" w:sz="12" w:space="0" w:color="000000"/>
              <w:bottom w:val="single" w:sz="12" w:space="0" w:color="000000"/>
              <w:right w:val="single" w:sz="12" w:space="0" w:color="000000"/>
            </w:tcBorders>
            <w:shd w:val="clear" w:color="auto" w:fill="E7E6E6"/>
            <w:vAlign w:val="center"/>
          </w:tcPr>
          <w:p w:rsidR="00F63437" w:rsidRDefault="009F07D3">
            <w:pPr>
              <w:widowControl/>
              <w:spacing w:line="580" w:lineRule="exact"/>
              <w:jc w:val="center"/>
              <w:textAlignment w:val="center"/>
              <w:rPr>
                <w:rFonts w:eastAsia="黑体"/>
                <w:color w:val="000000"/>
                <w:sz w:val="22"/>
              </w:rPr>
            </w:pPr>
            <w:r>
              <w:rPr>
                <w:rFonts w:eastAsia="黑体"/>
                <w:color w:val="000000"/>
                <w:kern w:val="0"/>
                <w:sz w:val="22"/>
              </w:rPr>
              <w:t>竞价成交</w:t>
            </w:r>
          </w:p>
        </w:tc>
        <w:tc>
          <w:tcPr>
            <w:tcW w:w="1403" w:type="dxa"/>
            <w:tcBorders>
              <w:top w:val="single" w:sz="12" w:space="0" w:color="000000"/>
              <w:bottom w:val="single" w:sz="12" w:space="0" w:color="000000"/>
              <w:right w:val="single" w:sz="12" w:space="0" w:color="000000"/>
            </w:tcBorders>
            <w:shd w:val="clear" w:color="auto" w:fill="E7E6E6"/>
            <w:vAlign w:val="center"/>
          </w:tcPr>
          <w:p w:rsidR="00F63437" w:rsidRDefault="009F07D3">
            <w:pPr>
              <w:widowControl/>
              <w:spacing w:line="580" w:lineRule="exact"/>
              <w:jc w:val="center"/>
              <w:textAlignment w:val="center"/>
              <w:rPr>
                <w:rFonts w:eastAsia="黑体"/>
                <w:color w:val="000000"/>
                <w:sz w:val="22"/>
              </w:rPr>
            </w:pPr>
            <w:r>
              <w:rPr>
                <w:rFonts w:eastAsia="黑体"/>
                <w:color w:val="000000"/>
                <w:kern w:val="0"/>
                <w:sz w:val="22"/>
              </w:rPr>
              <w:t>备注</w:t>
            </w:r>
          </w:p>
        </w:tc>
      </w:tr>
      <w:tr w:rsidR="00F63437">
        <w:trPr>
          <w:trHeight w:val="525"/>
        </w:trPr>
        <w:tc>
          <w:tcPr>
            <w:tcW w:w="1958" w:type="dxa"/>
            <w:vMerge w:val="restart"/>
            <w:tcBorders>
              <w:left w:val="single" w:sz="12" w:space="0" w:color="000000"/>
              <w:bottom w:val="single" w:sz="12" w:space="0" w:color="000000"/>
              <w:right w:val="single" w:sz="12" w:space="0" w:color="000000"/>
            </w:tcBorders>
            <w:vAlign w:val="center"/>
          </w:tcPr>
          <w:p w:rsidR="00F63437" w:rsidRDefault="009F07D3">
            <w:pPr>
              <w:widowControl/>
              <w:spacing w:line="580" w:lineRule="exact"/>
              <w:jc w:val="center"/>
              <w:textAlignment w:val="center"/>
              <w:rPr>
                <w:color w:val="000000"/>
                <w:kern w:val="0"/>
                <w:sz w:val="22"/>
              </w:rPr>
            </w:pPr>
            <w:r>
              <w:rPr>
                <w:color w:val="000000"/>
                <w:kern w:val="0"/>
                <w:sz w:val="22"/>
              </w:rPr>
              <w:t>房地产、债权、</w:t>
            </w:r>
          </w:p>
          <w:p w:rsidR="00F63437" w:rsidRDefault="009F07D3">
            <w:pPr>
              <w:widowControl/>
              <w:spacing w:line="580" w:lineRule="exact"/>
              <w:jc w:val="center"/>
              <w:textAlignment w:val="center"/>
              <w:rPr>
                <w:color w:val="000000"/>
                <w:kern w:val="0"/>
                <w:sz w:val="22"/>
              </w:rPr>
            </w:pPr>
            <w:r>
              <w:rPr>
                <w:color w:val="000000"/>
                <w:kern w:val="0"/>
                <w:sz w:val="22"/>
              </w:rPr>
              <w:t>在建工程及土地使用权</w:t>
            </w:r>
          </w:p>
        </w:tc>
        <w:tc>
          <w:tcPr>
            <w:tcW w:w="2325" w:type="dxa"/>
            <w:tcBorders>
              <w:bottom w:val="single" w:sz="12" w:space="0" w:color="000000"/>
              <w:right w:val="single" w:sz="12" w:space="0" w:color="000000"/>
            </w:tcBorders>
            <w:vAlign w:val="center"/>
          </w:tcPr>
          <w:p w:rsidR="00F63437" w:rsidRDefault="009F07D3">
            <w:pPr>
              <w:widowControl/>
              <w:spacing w:line="580" w:lineRule="exact"/>
              <w:jc w:val="left"/>
              <w:textAlignment w:val="center"/>
              <w:rPr>
                <w:color w:val="000000"/>
                <w:sz w:val="22"/>
              </w:rPr>
            </w:pPr>
            <w:r>
              <w:rPr>
                <w:color w:val="000000"/>
                <w:kern w:val="0"/>
                <w:sz w:val="22"/>
              </w:rPr>
              <w:t>按成交价</w:t>
            </w:r>
            <w:r>
              <w:rPr>
                <w:color w:val="000000"/>
                <w:kern w:val="0"/>
                <w:sz w:val="22"/>
              </w:rPr>
              <w:t>2%</w:t>
            </w:r>
            <w:r>
              <w:rPr>
                <w:color w:val="000000"/>
                <w:kern w:val="0"/>
                <w:sz w:val="22"/>
              </w:rPr>
              <w:t>向交易双方收取（转让方收取</w:t>
            </w:r>
            <w:r>
              <w:rPr>
                <w:color w:val="000000"/>
                <w:kern w:val="0"/>
                <w:sz w:val="22"/>
              </w:rPr>
              <w:t>1%</w:t>
            </w:r>
            <w:r>
              <w:rPr>
                <w:color w:val="000000"/>
                <w:kern w:val="0"/>
                <w:sz w:val="22"/>
              </w:rPr>
              <w:t>，受让方收取</w:t>
            </w:r>
            <w:r>
              <w:rPr>
                <w:color w:val="000000"/>
                <w:kern w:val="0"/>
                <w:sz w:val="22"/>
              </w:rPr>
              <w:t>1%</w:t>
            </w:r>
            <w:r>
              <w:rPr>
                <w:color w:val="000000"/>
                <w:kern w:val="0"/>
                <w:sz w:val="22"/>
              </w:rPr>
              <w:t>）</w:t>
            </w:r>
          </w:p>
        </w:tc>
        <w:tc>
          <w:tcPr>
            <w:tcW w:w="2984" w:type="dxa"/>
            <w:tcBorders>
              <w:bottom w:val="single" w:sz="12" w:space="0" w:color="000000"/>
              <w:right w:val="single" w:sz="12" w:space="0" w:color="000000"/>
            </w:tcBorders>
            <w:vAlign w:val="center"/>
          </w:tcPr>
          <w:p w:rsidR="00F63437" w:rsidRDefault="009F07D3">
            <w:pPr>
              <w:widowControl/>
              <w:spacing w:line="580" w:lineRule="exact"/>
              <w:jc w:val="left"/>
              <w:textAlignment w:val="center"/>
              <w:rPr>
                <w:color w:val="000000"/>
                <w:sz w:val="22"/>
              </w:rPr>
            </w:pPr>
            <w:r>
              <w:rPr>
                <w:color w:val="000000"/>
                <w:kern w:val="0"/>
                <w:sz w:val="22"/>
              </w:rPr>
              <w:t>向转让方收取挂牌金额的</w:t>
            </w:r>
            <w:r>
              <w:rPr>
                <w:color w:val="000000"/>
                <w:kern w:val="0"/>
                <w:sz w:val="22"/>
              </w:rPr>
              <w:t>1%</w:t>
            </w:r>
            <w:r>
              <w:rPr>
                <w:color w:val="000000"/>
                <w:kern w:val="0"/>
                <w:sz w:val="22"/>
              </w:rPr>
              <w:t>，收取增值金额的</w:t>
            </w:r>
            <w:r>
              <w:rPr>
                <w:color w:val="000000"/>
                <w:kern w:val="0"/>
                <w:sz w:val="22"/>
              </w:rPr>
              <w:t>10%</w:t>
            </w:r>
            <w:r>
              <w:rPr>
                <w:color w:val="000000"/>
                <w:kern w:val="0"/>
                <w:sz w:val="22"/>
              </w:rPr>
              <w:t>；向受让方收取成交金额的</w:t>
            </w:r>
            <w:r>
              <w:rPr>
                <w:color w:val="000000"/>
                <w:kern w:val="0"/>
                <w:sz w:val="22"/>
              </w:rPr>
              <w:t>2%</w:t>
            </w:r>
            <w:r>
              <w:rPr>
                <w:color w:val="000000"/>
                <w:kern w:val="0"/>
                <w:sz w:val="22"/>
              </w:rPr>
              <w:t>：</w:t>
            </w:r>
          </w:p>
        </w:tc>
        <w:tc>
          <w:tcPr>
            <w:tcW w:w="1403" w:type="dxa"/>
            <w:vMerge w:val="restart"/>
            <w:tcBorders>
              <w:bottom w:val="single" w:sz="12" w:space="0" w:color="000000"/>
              <w:right w:val="single" w:sz="12" w:space="0" w:color="000000"/>
            </w:tcBorders>
            <w:vAlign w:val="center"/>
          </w:tcPr>
          <w:p w:rsidR="00F63437" w:rsidRDefault="009F07D3">
            <w:pPr>
              <w:widowControl/>
              <w:spacing w:line="580" w:lineRule="exact"/>
              <w:jc w:val="center"/>
              <w:textAlignment w:val="top"/>
              <w:rPr>
                <w:color w:val="000000"/>
              </w:rPr>
            </w:pPr>
            <w:r>
              <w:rPr>
                <w:color w:val="000000"/>
                <w:kern w:val="0"/>
              </w:rPr>
              <w:t>增值金额</w:t>
            </w:r>
            <w:r>
              <w:rPr>
                <w:color w:val="000000"/>
                <w:kern w:val="0"/>
              </w:rPr>
              <w:t>=</w:t>
            </w:r>
            <w:r>
              <w:rPr>
                <w:rStyle w:val="font41"/>
                <w:rFonts w:ascii="Times New Roman" w:hAnsi="Times New Roman" w:hint="default"/>
              </w:rPr>
              <w:t>成交金额</w:t>
            </w:r>
            <w:r>
              <w:rPr>
                <w:color w:val="000000"/>
                <w:kern w:val="0"/>
              </w:rPr>
              <w:t>-</w:t>
            </w:r>
            <w:r>
              <w:rPr>
                <w:rStyle w:val="font41"/>
                <w:rFonts w:ascii="Times New Roman" w:hAnsi="Times New Roman" w:hint="default"/>
              </w:rPr>
              <w:t>挂牌金额。</w:t>
            </w:r>
          </w:p>
        </w:tc>
      </w:tr>
      <w:tr w:rsidR="00F63437">
        <w:trPr>
          <w:trHeight w:val="564"/>
        </w:trPr>
        <w:tc>
          <w:tcPr>
            <w:tcW w:w="1958" w:type="dxa"/>
            <w:vMerge/>
            <w:tcBorders>
              <w:left w:val="single" w:sz="12" w:space="0" w:color="000000"/>
              <w:bottom w:val="single" w:sz="12" w:space="0" w:color="000000"/>
              <w:right w:val="single" w:sz="12" w:space="0" w:color="000000"/>
            </w:tcBorders>
            <w:vAlign w:val="center"/>
          </w:tcPr>
          <w:p w:rsidR="00F63437" w:rsidRDefault="00F63437">
            <w:pPr>
              <w:spacing w:line="580" w:lineRule="exact"/>
              <w:jc w:val="center"/>
              <w:rPr>
                <w:color w:val="000000"/>
                <w:sz w:val="22"/>
              </w:rPr>
            </w:pPr>
          </w:p>
        </w:tc>
        <w:tc>
          <w:tcPr>
            <w:tcW w:w="2325" w:type="dxa"/>
            <w:tcBorders>
              <w:bottom w:val="single" w:sz="12" w:space="0" w:color="000000"/>
              <w:right w:val="single" w:sz="12" w:space="0" w:color="000000"/>
            </w:tcBorders>
            <w:vAlign w:val="center"/>
          </w:tcPr>
          <w:p w:rsidR="00F63437" w:rsidRDefault="009F07D3">
            <w:pPr>
              <w:widowControl/>
              <w:spacing w:line="580" w:lineRule="exact"/>
              <w:jc w:val="left"/>
              <w:textAlignment w:val="center"/>
              <w:rPr>
                <w:color w:val="000000"/>
                <w:sz w:val="22"/>
              </w:rPr>
            </w:pPr>
            <w:r>
              <w:rPr>
                <w:color w:val="000000"/>
                <w:kern w:val="0"/>
                <w:sz w:val="22"/>
              </w:rPr>
              <w:t>单笔单向转让服务费不低于</w:t>
            </w:r>
            <w:r>
              <w:rPr>
                <w:color w:val="000000"/>
                <w:kern w:val="0"/>
                <w:sz w:val="22"/>
              </w:rPr>
              <w:t>5000</w:t>
            </w:r>
            <w:r>
              <w:rPr>
                <w:color w:val="000000"/>
                <w:kern w:val="0"/>
                <w:sz w:val="22"/>
              </w:rPr>
              <w:t>元人民币</w:t>
            </w:r>
          </w:p>
        </w:tc>
        <w:tc>
          <w:tcPr>
            <w:tcW w:w="2984" w:type="dxa"/>
            <w:tcBorders>
              <w:bottom w:val="single" w:sz="12" w:space="0" w:color="000000"/>
              <w:right w:val="single" w:sz="12" w:space="0" w:color="000000"/>
            </w:tcBorders>
            <w:vAlign w:val="center"/>
          </w:tcPr>
          <w:p w:rsidR="00F63437" w:rsidRDefault="009F07D3">
            <w:pPr>
              <w:widowControl/>
              <w:spacing w:line="580" w:lineRule="exact"/>
              <w:jc w:val="left"/>
              <w:textAlignment w:val="center"/>
              <w:rPr>
                <w:color w:val="000000"/>
                <w:sz w:val="22"/>
              </w:rPr>
            </w:pPr>
            <w:r>
              <w:rPr>
                <w:color w:val="000000"/>
                <w:kern w:val="0"/>
                <w:sz w:val="22"/>
              </w:rPr>
              <w:t>最低收费：</w:t>
            </w:r>
            <w:r>
              <w:rPr>
                <w:color w:val="000000"/>
                <w:kern w:val="0"/>
                <w:sz w:val="22"/>
              </w:rPr>
              <w:t>5000</w:t>
            </w:r>
            <w:r>
              <w:rPr>
                <w:color w:val="000000"/>
                <w:kern w:val="0"/>
                <w:sz w:val="22"/>
              </w:rPr>
              <w:t>元</w:t>
            </w:r>
          </w:p>
        </w:tc>
        <w:tc>
          <w:tcPr>
            <w:tcW w:w="1403" w:type="dxa"/>
            <w:vMerge/>
            <w:tcBorders>
              <w:bottom w:val="single" w:sz="12" w:space="0" w:color="000000"/>
              <w:right w:val="single" w:sz="12" w:space="0" w:color="000000"/>
            </w:tcBorders>
          </w:tcPr>
          <w:p w:rsidR="00F63437" w:rsidRDefault="00F63437">
            <w:pPr>
              <w:spacing w:line="580" w:lineRule="exact"/>
              <w:rPr>
                <w:color w:val="000000"/>
              </w:rPr>
            </w:pPr>
          </w:p>
        </w:tc>
      </w:tr>
      <w:tr w:rsidR="00F63437">
        <w:trPr>
          <w:trHeight w:val="900"/>
        </w:trPr>
        <w:tc>
          <w:tcPr>
            <w:tcW w:w="1958" w:type="dxa"/>
            <w:vMerge w:val="restart"/>
            <w:tcBorders>
              <w:left w:val="single" w:sz="12" w:space="0" w:color="000000"/>
              <w:bottom w:val="single" w:sz="12" w:space="0" w:color="000000"/>
              <w:right w:val="single" w:sz="12" w:space="0" w:color="000000"/>
            </w:tcBorders>
            <w:vAlign w:val="center"/>
          </w:tcPr>
          <w:p w:rsidR="00F63437" w:rsidRDefault="009F07D3">
            <w:pPr>
              <w:widowControl/>
              <w:spacing w:line="580" w:lineRule="exact"/>
              <w:jc w:val="center"/>
              <w:textAlignment w:val="center"/>
              <w:rPr>
                <w:color w:val="000000"/>
                <w:sz w:val="22"/>
              </w:rPr>
            </w:pPr>
            <w:r>
              <w:rPr>
                <w:color w:val="000000"/>
                <w:kern w:val="0"/>
                <w:sz w:val="22"/>
              </w:rPr>
              <w:t>生产设备、知识产权等其他资产</w:t>
            </w:r>
          </w:p>
        </w:tc>
        <w:tc>
          <w:tcPr>
            <w:tcW w:w="2325" w:type="dxa"/>
            <w:tcBorders>
              <w:bottom w:val="single" w:sz="12" w:space="0" w:color="000000"/>
              <w:right w:val="single" w:sz="12" w:space="0" w:color="000000"/>
            </w:tcBorders>
            <w:vAlign w:val="center"/>
          </w:tcPr>
          <w:p w:rsidR="00F63437" w:rsidRDefault="009F07D3">
            <w:pPr>
              <w:widowControl/>
              <w:spacing w:line="580" w:lineRule="exact"/>
              <w:jc w:val="left"/>
              <w:textAlignment w:val="center"/>
              <w:rPr>
                <w:color w:val="000000"/>
                <w:sz w:val="22"/>
              </w:rPr>
            </w:pPr>
            <w:r>
              <w:rPr>
                <w:color w:val="000000"/>
                <w:kern w:val="0"/>
                <w:sz w:val="22"/>
              </w:rPr>
              <w:t>按成交价的</w:t>
            </w:r>
            <w:r>
              <w:rPr>
                <w:color w:val="000000"/>
                <w:kern w:val="0"/>
                <w:sz w:val="22"/>
              </w:rPr>
              <w:t>5%</w:t>
            </w:r>
            <w:r>
              <w:rPr>
                <w:color w:val="000000"/>
                <w:kern w:val="0"/>
                <w:sz w:val="22"/>
              </w:rPr>
              <w:t>向交易双方收取（转让方收取</w:t>
            </w:r>
            <w:r>
              <w:rPr>
                <w:color w:val="000000"/>
                <w:kern w:val="0"/>
                <w:sz w:val="22"/>
              </w:rPr>
              <w:t>2%</w:t>
            </w:r>
            <w:r>
              <w:rPr>
                <w:color w:val="000000"/>
                <w:kern w:val="0"/>
                <w:sz w:val="22"/>
              </w:rPr>
              <w:t>，受让方收取</w:t>
            </w:r>
            <w:r>
              <w:rPr>
                <w:color w:val="000000"/>
                <w:kern w:val="0"/>
                <w:sz w:val="22"/>
              </w:rPr>
              <w:t>3%</w:t>
            </w:r>
            <w:r>
              <w:rPr>
                <w:color w:val="000000"/>
                <w:kern w:val="0"/>
                <w:sz w:val="22"/>
              </w:rPr>
              <w:t>）</w:t>
            </w:r>
          </w:p>
        </w:tc>
        <w:tc>
          <w:tcPr>
            <w:tcW w:w="2984" w:type="dxa"/>
            <w:tcBorders>
              <w:bottom w:val="single" w:sz="12" w:space="0" w:color="000000"/>
              <w:right w:val="single" w:sz="12" w:space="0" w:color="000000"/>
            </w:tcBorders>
            <w:vAlign w:val="center"/>
          </w:tcPr>
          <w:p w:rsidR="00F63437" w:rsidRDefault="009F07D3">
            <w:pPr>
              <w:widowControl/>
              <w:spacing w:line="580" w:lineRule="exact"/>
              <w:jc w:val="left"/>
              <w:textAlignment w:val="center"/>
              <w:rPr>
                <w:color w:val="000000"/>
                <w:sz w:val="22"/>
              </w:rPr>
            </w:pPr>
            <w:r>
              <w:rPr>
                <w:color w:val="000000"/>
                <w:kern w:val="0"/>
                <w:sz w:val="22"/>
              </w:rPr>
              <w:t>向转让方收取挂牌金额的</w:t>
            </w:r>
            <w:r>
              <w:rPr>
                <w:color w:val="000000"/>
                <w:kern w:val="0"/>
                <w:sz w:val="22"/>
              </w:rPr>
              <w:t>2%</w:t>
            </w:r>
            <w:r>
              <w:rPr>
                <w:color w:val="000000"/>
                <w:kern w:val="0"/>
                <w:sz w:val="22"/>
              </w:rPr>
              <w:t>，收取增值金额的</w:t>
            </w:r>
            <w:r>
              <w:rPr>
                <w:color w:val="000000"/>
                <w:kern w:val="0"/>
                <w:sz w:val="22"/>
              </w:rPr>
              <w:t>10%</w:t>
            </w:r>
            <w:r>
              <w:rPr>
                <w:color w:val="000000"/>
                <w:kern w:val="0"/>
                <w:sz w:val="22"/>
              </w:rPr>
              <w:t>；向受让方收取成交金额的</w:t>
            </w:r>
            <w:r>
              <w:rPr>
                <w:color w:val="000000"/>
                <w:kern w:val="0"/>
                <w:sz w:val="22"/>
              </w:rPr>
              <w:t>5%</w:t>
            </w:r>
          </w:p>
        </w:tc>
        <w:tc>
          <w:tcPr>
            <w:tcW w:w="1403" w:type="dxa"/>
            <w:vMerge/>
            <w:tcBorders>
              <w:bottom w:val="single" w:sz="12" w:space="0" w:color="000000"/>
              <w:right w:val="single" w:sz="12" w:space="0" w:color="000000"/>
            </w:tcBorders>
          </w:tcPr>
          <w:p w:rsidR="00F63437" w:rsidRDefault="00F63437">
            <w:pPr>
              <w:spacing w:line="580" w:lineRule="exact"/>
              <w:rPr>
                <w:color w:val="000000"/>
              </w:rPr>
            </w:pPr>
          </w:p>
        </w:tc>
      </w:tr>
      <w:tr w:rsidR="00F63437">
        <w:trPr>
          <w:trHeight w:val="645"/>
        </w:trPr>
        <w:tc>
          <w:tcPr>
            <w:tcW w:w="1958" w:type="dxa"/>
            <w:vMerge/>
            <w:tcBorders>
              <w:left w:val="single" w:sz="12" w:space="0" w:color="000000"/>
              <w:bottom w:val="single" w:sz="12" w:space="0" w:color="000000"/>
              <w:right w:val="single" w:sz="12" w:space="0" w:color="000000"/>
            </w:tcBorders>
            <w:vAlign w:val="center"/>
          </w:tcPr>
          <w:p w:rsidR="00F63437" w:rsidRDefault="00F63437">
            <w:pPr>
              <w:spacing w:line="580" w:lineRule="exact"/>
              <w:jc w:val="center"/>
              <w:rPr>
                <w:color w:val="000000"/>
                <w:sz w:val="22"/>
              </w:rPr>
            </w:pPr>
          </w:p>
        </w:tc>
        <w:tc>
          <w:tcPr>
            <w:tcW w:w="2325" w:type="dxa"/>
            <w:tcBorders>
              <w:bottom w:val="single" w:sz="12" w:space="0" w:color="000000"/>
              <w:right w:val="single" w:sz="12" w:space="0" w:color="000000"/>
            </w:tcBorders>
            <w:vAlign w:val="center"/>
          </w:tcPr>
          <w:p w:rsidR="00F63437" w:rsidRDefault="009F07D3">
            <w:pPr>
              <w:widowControl/>
              <w:spacing w:line="580" w:lineRule="exact"/>
              <w:jc w:val="left"/>
              <w:textAlignment w:val="center"/>
              <w:rPr>
                <w:color w:val="000000"/>
                <w:sz w:val="22"/>
              </w:rPr>
            </w:pPr>
            <w:r>
              <w:rPr>
                <w:color w:val="000000"/>
                <w:kern w:val="0"/>
                <w:sz w:val="22"/>
              </w:rPr>
              <w:t>单笔单向转让服务费不低于</w:t>
            </w:r>
            <w:r>
              <w:rPr>
                <w:color w:val="000000"/>
                <w:kern w:val="0"/>
                <w:sz w:val="22"/>
              </w:rPr>
              <w:t>2000</w:t>
            </w:r>
            <w:r>
              <w:rPr>
                <w:color w:val="000000"/>
                <w:kern w:val="0"/>
                <w:sz w:val="22"/>
              </w:rPr>
              <w:t>元人民币</w:t>
            </w:r>
          </w:p>
        </w:tc>
        <w:tc>
          <w:tcPr>
            <w:tcW w:w="2984" w:type="dxa"/>
            <w:tcBorders>
              <w:bottom w:val="single" w:sz="12" w:space="0" w:color="000000"/>
              <w:right w:val="single" w:sz="12" w:space="0" w:color="000000"/>
            </w:tcBorders>
            <w:vAlign w:val="center"/>
          </w:tcPr>
          <w:p w:rsidR="00F63437" w:rsidRDefault="009F07D3">
            <w:pPr>
              <w:widowControl/>
              <w:spacing w:line="580" w:lineRule="exact"/>
              <w:jc w:val="left"/>
              <w:textAlignment w:val="center"/>
              <w:rPr>
                <w:color w:val="000000"/>
                <w:sz w:val="22"/>
              </w:rPr>
            </w:pPr>
            <w:r>
              <w:rPr>
                <w:color w:val="000000"/>
                <w:kern w:val="0"/>
                <w:sz w:val="22"/>
              </w:rPr>
              <w:t>最低收费：</w:t>
            </w:r>
            <w:r>
              <w:rPr>
                <w:color w:val="000000"/>
                <w:kern w:val="0"/>
                <w:sz w:val="22"/>
              </w:rPr>
              <w:t>2000</w:t>
            </w:r>
            <w:r>
              <w:rPr>
                <w:color w:val="000000"/>
                <w:kern w:val="0"/>
                <w:sz w:val="22"/>
              </w:rPr>
              <w:t>元</w:t>
            </w:r>
          </w:p>
        </w:tc>
        <w:tc>
          <w:tcPr>
            <w:tcW w:w="1403" w:type="dxa"/>
            <w:vMerge/>
            <w:tcBorders>
              <w:bottom w:val="single" w:sz="12" w:space="0" w:color="000000"/>
              <w:right w:val="single" w:sz="12" w:space="0" w:color="000000"/>
            </w:tcBorders>
          </w:tcPr>
          <w:p w:rsidR="00F63437" w:rsidRDefault="00F63437">
            <w:pPr>
              <w:spacing w:line="580" w:lineRule="exact"/>
              <w:rPr>
                <w:color w:val="000000"/>
              </w:rPr>
            </w:pPr>
          </w:p>
        </w:tc>
      </w:tr>
    </w:tbl>
    <w:p w:rsidR="00F63437" w:rsidRDefault="009F07D3" w:rsidP="00284707">
      <w:pPr>
        <w:spacing w:line="580" w:lineRule="exact"/>
        <w:ind w:firstLineChars="200" w:firstLine="480"/>
        <w:rPr>
          <w:rFonts w:eastAsia="仿宋_GB2312"/>
          <w:b/>
          <w:sz w:val="24"/>
        </w:rPr>
      </w:pPr>
      <w:r>
        <w:rPr>
          <w:rFonts w:eastAsia="仿宋_GB2312" w:hint="eastAsia"/>
          <w:b/>
          <w:sz w:val="24"/>
        </w:rPr>
        <w:t>注：本标准所称</w:t>
      </w:r>
      <w:r>
        <w:rPr>
          <w:rFonts w:eastAsia="仿宋_GB2312"/>
          <w:b/>
          <w:sz w:val="24"/>
        </w:rPr>
        <w:t>协议成交，是指经公开挂牌，</w:t>
      </w:r>
      <w:r>
        <w:rPr>
          <w:rFonts w:eastAsia="仿宋_GB2312" w:hint="eastAsia"/>
          <w:b/>
          <w:sz w:val="24"/>
        </w:rPr>
        <w:t>通过非竞价方式</w:t>
      </w:r>
      <w:r>
        <w:rPr>
          <w:rFonts w:eastAsia="仿宋_GB2312"/>
          <w:b/>
          <w:sz w:val="24"/>
        </w:rPr>
        <w:t>只产生一个符合条件的意向受让方的，由我中心组织交易双方按挂牌价与买方报价</w:t>
      </w:r>
      <w:proofErr w:type="gramStart"/>
      <w:r>
        <w:rPr>
          <w:rFonts w:eastAsia="仿宋_GB2312"/>
          <w:b/>
          <w:sz w:val="24"/>
        </w:rPr>
        <w:t>孰</w:t>
      </w:r>
      <w:proofErr w:type="gramEnd"/>
      <w:r>
        <w:rPr>
          <w:rFonts w:eastAsia="仿宋_GB2312"/>
          <w:b/>
          <w:sz w:val="24"/>
        </w:rPr>
        <w:t>高原则直接签约。</w:t>
      </w:r>
    </w:p>
    <w:p w:rsidR="00F63437" w:rsidRDefault="009F07D3">
      <w:pPr>
        <w:spacing w:line="580" w:lineRule="exact"/>
        <w:rPr>
          <w:rFonts w:eastAsia="仿宋_GB2312"/>
          <w:b/>
          <w:sz w:val="24"/>
        </w:rPr>
        <w:sectPr w:rsidR="00F63437">
          <w:headerReference w:type="default" r:id="rId13"/>
          <w:footerReference w:type="default" r:id="rId14"/>
          <w:pgSz w:w="11906" w:h="16838"/>
          <w:pgMar w:top="1440" w:right="1800" w:bottom="1440" w:left="1800" w:header="851" w:footer="992" w:gutter="0"/>
          <w:cols w:space="720"/>
          <w:docGrid w:type="lines" w:linePitch="312"/>
        </w:sectPr>
      </w:pPr>
      <w:r>
        <w:rPr>
          <w:rFonts w:eastAsia="仿宋_GB2312"/>
          <w:b/>
          <w:sz w:val="24"/>
        </w:rPr>
        <w:t xml:space="preserve">    </w:t>
      </w:r>
      <w:r>
        <w:rPr>
          <w:rFonts w:eastAsia="仿宋_GB2312" w:hint="eastAsia"/>
          <w:b/>
          <w:sz w:val="24"/>
        </w:rPr>
        <w:t>本标准</w:t>
      </w:r>
      <w:r>
        <w:rPr>
          <w:rFonts w:eastAsia="仿宋_GB2312"/>
          <w:b/>
          <w:sz w:val="24"/>
        </w:rPr>
        <w:t>所称竞价成交，是指</w:t>
      </w:r>
      <w:r>
        <w:rPr>
          <w:rFonts w:eastAsia="仿宋_GB2312" w:hint="eastAsia"/>
          <w:b/>
          <w:sz w:val="24"/>
        </w:rPr>
        <w:t>经公开挂牌，由我中心依据交易公告披露的竞价方式，</w:t>
      </w:r>
      <w:r>
        <w:rPr>
          <w:rFonts w:eastAsia="仿宋_GB2312"/>
          <w:b/>
          <w:sz w:val="24"/>
        </w:rPr>
        <w:t>通过拍卖、招投标、网络竞价以及其他不违反国家法律法规规定的竞价方</w:t>
      </w:r>
      <w:r>
        <w:rPr>
          <w:rFonts w:eastAsia="仿宋_GB2312"/>
          <w:b/>
          <w:sz w:val="24"/>
        </w:rPr>
        <w:lastRenderedPageBreak/>
        <w:t>式组织竞价，实现成交签约。</w:t>
      </w:r>
    </w:p>
    <w:p w:rsidR="00F63437" w:rsidRDefault="00F63437">
      <w:pPr>
        <w:spacing w:line="580" w:lineRule="exact"/>
        <w:rPr>
          <w:rFonts w:eastAsia="仿宋_GB2312"/>
          <w:b/>
          <w:sz w:val="24"/>
        </w:rPr>
      </w:pPr>
    </w:p>
    <w:p w:rsidR="00F63437" w:rsidRDefault="00F63437">
      <w:pPr>
        <w:rPr>
          <w:rFonts w:eastAsia="黑体"/>
          <w:b/>
          <w:sz w:val="24"/>
        </w:rPr>
      </w:pPr>
    </w:p>
    <w:p w:rsidR="00F63437" w:rsidRDefault="00F63437">
      <w:pPr>
        <w:rPr>
          <w:rFonts w:eastAsia="黑体"/>
          <w:b/>
          <w:sz w:val="24"/>
        </w:rPr>
      </w:pPr>
    </w:p>
    <w:p w:rsidR="00F63437" w:rsidRDefault="00F63437">
      <w:pPr>
        <w:rPr>
          <w:rFonts w:eastAsia="黑体"/>
          <w:b/>
          <w:sz w:val="24"/>
        </w:rPr>
      </w:pPr>
    </w:p>
    <w:p w:rsidR="00F63437" w:rsidRDefault="00F63437">
      <w:pPr>
        <w:rPr>
          <w:rFonts w:eastAsia="黑体"/>
          <w:b/>
          <w:sz w:val="24"/>
        </w:rPr>
      </w:pPr>
    </w:p>
    <w:p w:rsidR="00F63437" w:rsidRDefault="00F63437">
      <w:pPr>
        <w:rPr>
          <w:rFonts w:eastAsia="黑体"/>
          <w:b/>
          <w:sz w:val="24"/>
        </w:rPr>
      </w:pPr>
    </w:p>
    <w:p w:rsidR="00F63437" w:rsidRDefault="00F63437">
      <w:pPr>
        <w:rPr>
          <w:rFonts w:eastAsia="黑体"/>
          <w:b/>
          <w:sz w:val="24"/>
        </w:rPr>
      </w:pPr>
    </w:p>
    <w:p w:rsidR="00F63437" w:rsidRDefault="00F63437">
      <w:pPr>
        <w:rPr>
          <w:rFonts w:eastAsia="黑体"/>
          <w:b/>
          <w:sz w:val="24"/>
        </w:rPr>
      </w:pPr>
    </w:p>
    <w:p w:rsidR="00F63437" w:rsidRDefault="00F63437">
      <w:pPr>
        <w:rPr>
          <w:rFonts w:eastAsia="黑体"/>
          <w:b/>
          <w:sz w:val="24"/>
        </w:rPr>
      </w:pPr>
    </w:p>
    <w:p w:rsidR="00F63437" w:rsidRDefault="00F63437">
      <w:pPr>
        <w:rPr>
          <w:rFonts w:eastAsia="黑体"/>
          <w:b/>
          <w:sz w:val="24"/>
        </w:rPr>
      </w:pPr>
    </w:p>
    <w:p w:rsidR="00F63437" w:rsidRDefault="00F63437">
      <w:pPr>
        <w:rPr>
          <w:rFonts w:eastAsia="黑体"/>
          <w:b/>
          <w:sz w:val="24"/>
        </w:rPr>
      </w:pPr>
    </w:p>
    <w:p w:rsidR="00F63437" w:rsidRDefault="00F63437">
      <w:pPr>
        <w:rPr>
          <w:rFonts w:eastAsia="黑体"/>
          <w:b/>
          <w:sz w:val="24"/>
        </w:rPr>
      </w:pPr>
    </w:p>
    <w:p w:rsidR="00F63437" w:rsidRDefault="009F07D3">
      <w:pPr>
        <w:jc w:val="center"/>
        <w:rPr>
          <w:rFonts w:eastAsia="仿宋_GB2312"/>
          <w:b/>
          <w:sz w:val="44"/>
        </w:rPr>
      </w:pPr>
      <w:r>
        <w:rPr>
          <w:rFonts w:eastAsia="仿宋_GB2312"/>
          <w:b/>
          <w:sz w:val="44"/>
        </w:rPr>
        <w:t>www.</w:t>
      </w:r>
      <w:r>
        <w:rPr>
          <w:rFonts w:eastAsia="仿宋_GB2312" w:hint="eastAsia"/>
          <w:b/>
          <w:color w:val="CC0000"/>
          <w:sz w:val="44"/>
        </w:rPr>
        <w:t>gduaee</w:t>
      </w:r>
      <w:r>
        <w:rPr>
          <w:rFonts w:eastAsia="仿宋_GB2312"/>
          <w:b/>
          <w:sz w:val="44"/>
        </w:rPr>
        <w:t>.com</w:t>
      </w:r>
    </w:p>
    <w:p w:rsidR="00F63437" w:rsidRDefault="00F63437">
      <w:pPr>
        <w:rPr>
          <w:rFonts w:ascii="仿宋_GB2312" w:eastAsia="仿宋_GB2312" w:hAnsi="宋体"/>
          <w:sz w:val="32"/>
        </w:rPr>
      </w:pPr>
    </w:p>
    <w:p w:rsidR="00F63437" w:rsidRDefault="00F63437">
      <w:pPr>
        <w:rPr>
          <w:rFonts w:ascii="仿宋_GB2312" w:eastAsia="仿宋_GB2312" w:hAnsi="宋体"/>
          <w:sz w:val="32"/>
        </w:rPr>
      </w:pPr>
    </w:p>
    <w:p w:rsidR="00F63437" w:rsidRDefault="00F63437">
      <w:pPr>
        <w:rPr>
          <w:rFonts w:ascii="仿宋_GB2312" w:eastAsia="仿宋_GB2312" w:hAnsi="宋体"/>
          <w:sz w:val="32"/>
        </w:rPr>
      </w:pPr>
    </w:p>
    <w:p w:rsidR="00F63437" w:rsidRDefault="00F63437">
      <w:pPr>
        <w:rPr>
          <w:rFonts w:ascii="仿宋_GB2312" w:eastAsia="仿宋_GB2312" w:hAnsi="宋体"/>
          <w:sz w:val="32"/>
        </w:rPr>
      </w:pPr>
    </w:p>
    <w:p w:rsidR="00F63437" w:rsidRDefault="00F63437">
      <w:pPr>
        <w:rPr>
          <w:rFonts w:ascii="仿宋_GB2312" w:eastAsia="仿宋_GB2312" w:hAnsi="宋体"/>
          <w:sz w:val="32"/>
        </w:rPr>
      </w:pPr>
    </w:p>
    <w:p w:rsidR="00F63437" w:rsidRDefault="00F63437">
      <w:pPr>
        <w:rPr>
          <w:rFonts w:ascii="仿宋_GB2312" w:eastAsia="仿宋_GB2312" w:hAnsi="宋体"/>
          <w:sz w:val="32"/>
        </w:rPr>
      </w:pPr>
    </w:p>
    <w:p w:rsidR="00F63437" w:rsidRDefault="009F07D3">
      <w:pPr>
        <w:spacing w:line="360" w:lineRule="auto"/>
        <w:ind w:firstLineChars="345" w:firstLine="831"/>
        <w:rPr>
          <w:rFonts w:eastAsia="黑体"/>
          <w:b/>
          <w:sz w:val="24"/>
        </w:rPr>
      </w:pPr>
      <w:r>
        <w:rPr>
          <w:rFonts w:eastAsia="黑体" w:hint="eastAsia"/>
          <w:b/>
          <w:sz w:val="24"/>
        </w:rPr>
        <w:t xml:space="preserve"> </w:t>
      </w:r>
      <w:r>
        <w:rPr>
          <w:rFonts w:eastAsia="黑体"/>
          <w:b/>
          <w:sz w:val="24"/>
        </w:rPr>
        <w:t xml:space="preserve">  </w:t>
      </w:r>
    </w:p>
    <w:p w:rsidR="00F63437" w:rsidRDefault="00F63437"/>
    <w:p w:rsidR="00F63437" w:rsidRDefault="00F63437">
      <w:pPr>
        <w:wordWrap w:val="0"/>
        <w:sectPr w:rsidR="00F63437">
          <w:headerReference w:type="default" r:id="rId15"/>
          <w:footerReference w:type="default" r:id="rId16"/>
          <w:pgSz w:w="11906" w:h="16838"/>
          <w:pgMar w:top="1440" w:right="1800" w:bottom="1440" w:left="1800" w:header="851" w:footer="992" w:gutter="0"/>
          <w:cols w:space="720"/>
          <w:docGrid w:type="lines" w:linePitch="312"/>
        </w:sectPr>
      </w:pPr>
    </w:p>
    <w:p w:rsidR="00F63437" w:rsidRDefault="00F63437"/>
    <w:sectPr w:rsidR="00F63437" w:rsidSect="00F6343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F07D3" w:rsidRDefault="009F07D3" w:rsidP="00F63437">
      <w:r>
        <w:separator/>
      </w:r>
    </w:p>
  </w:endnote>
  <w:endnote w:type="continuationSeparator" w:id="0">
    <w:p w:rsidR="009F07D3" w:rsidRDefault="009F07D3" w:rsidP="00F6343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Arial Unicode MS"/>
    <w:charset w:val="86"/>
    <w:family w:val="modern"/>
    <w:pitch w:val="default"/>
    <w:sig w:usb0="00000000" w:usb1="080E0000" w:usb2="00000000" w:usb3="00000000" w:csb0="00040000" w:csb1="00000000"/>
  </w:font>
  <w:font w:name="华文中宋">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3437" w:rsidRDefault="009F07D3">
    <w:pPr>
      <w:pStyle w:val="1"/>
    </w:pPr>
    <w:r>
      <w:t xml:space="preserve">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3437" w:rsidRDefault="009F07D3">
    <w:pPr>
      <w:pStyle w:val="1"/>
      <w:rPr>
        <w:rFonts w:eastAsia="Times New Roman"/>
      </w:rPr>
    </w:pPr>
    <w:r>
      <w:t xml:space="preserve"> </w:t>
    </w:r>
    <w:r>
      <w:rPr>
        <w:rFonts w:hint="eastAsia"/>
      </w:rPr>
      <w:t>我方已阅读并理解上述事项，已充分了解并清楚知晓本次交易风险，同意按本申请书的规定及约定参加交易，愿意自行承担受</w:t>
    </w:r>
    <w:proofErr w:type="gramStart"/>
    <w:r>
      <w:rPr>
        <w:rFonts w:hint="eastAsia"/>
      </w:rPr>
      <w:t>让责任</w:t>
    </w:r>
    <w:proofErr w:type="gramEnd"/>
    <w:r>
      <w:rPr>
        <w:rFonts w:hint="eastAsia"/>
      </w:rPr>
      <w:t>和由此引起的一切后果。</w:t>
    </w:r>
  </w:p>
  <w:p w:rsidR="00F63437" w:rsidRDefault="009F07D3">
    <w:pPr>
      <w:pStyle w:val="1"/>
    </w:pPr>
    <w:r>
      <w:t xml:space="preserve">                                                    </w:t>
    </w:r>
    <w:r>
      <w:rPr>
        <w:rFonts w:hint="eastAsia"/>
      </w:rPr>
      <w:t>意向受让方（授权代表）签章：</w:t>
    </w:r>
    <w:r>
      <w:t xml:space="preserve">      </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3437" w:rsidRDefault="009F07D3">
    <w:pPr>
      <w:pStyle w:val="1"/>
      <w:rPr>
        <w:rFonts w:eastAsia="Times New Roman"/>
      </w:rPr>
    </w:pPr>
    <w:r>
      <w:t xml:space="preserve">      </w:t>
    </w:r>
    <w:r>
      <w:rPr>
        <w:rFonts w:hint="eastAsia"/>
      </w:rPr>
      <w:t>我方已阅读并理解上述事项，已充分了解并清楚知晓本次交易风险，同意按本申请书的规定及约定参加交易，愿意自行承担受</w:t>
    </w:r>
    <w:proofErr w:type="gramStart"/>
    <w:r>
      <w:rPr>
        <w:rFonts w:hint="eastAsia"/>
      </w:rPr>
      <w:t>让责任</w:t>
    </w:r>
    <w:proofErr w:type="gramEnd"/>
    <w:r>
      <w:rPr>
        <w:rFonts w:hint="eastAsia"/>
      </w:rPr>
      <w:t>和由此引起的一切后果。</w:t>
    </w:r>
  </w:p>
  <w:p w:rsidR="00F63437" w:rsidRDefault="009F07D3">
    <w:pPr>
      <w:pStyle w:val="1"/>
    </w:pPr>
    <w:r>
      <w:t xml:space="preserve">                                                    </w:t>
    </w:r>
    <w:r>
      <w:rPr>
        <w:rFonts w:hint="eastAsia"/>
      </w:rPr>
      <w:t>意向受让方（</w:t>
    </w:r>
    <w:r>
      <w:rPr>
        <w:rFonts w:hint="eastAsia"/>
      </w:rPr>
      <w:t>授权代表）签章：</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3437" w:rsidRDefault="009F07D3">
    <w:pPr>
      <w:pStyle w:val="1"/>
    </w:pPr>
    <w: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F07D3" w:rsidRDefault="009F07D3" w:rsidP="00F63437">
      <w:r>
        <w:separator/>
      </w:r>
    </w:p>
  </w:footnote>
  <w:footnote w:type="continuationSeparator" w:id="0">
    <w:p w:rsidR="009F07D3" w:rsidRDefault="009F07D3" w:rsidP="00F6343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3437" w:rsidRDefault="009F07D3">
    <w:pPr>
      <w:pStyle w:val="10"/>
    </w:pPr>
    <w:r>
      <w:rPr>
        <w:rFonts w:hint="eastAsia"/>
        <w:noProof/>
      </w:rPr>
      <w:drawing>
        <wp:inline distT="0" distB="0" distL="0" distR="0">
          <wp:extent cx="2266950" cy="314325"/>
          <wp:effectExtent l="0" t="0" r="0" b="9525"/>
          <wp:docPr id="5" name="图片 5" descr="15108221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1510822190(1)"/>
                  <pic:cNvPicPr>
                    <a:picLocks noChangeAspect="1" noChangeArrowheads="1"/>
                  </pic:cNvPicPr>
                </pic:nvPicPr>
                <pic:blipFill>
                  <a:blip r:embed="rId1">
                    <a:extLst>
                      <a:ext uri="{28A0092B-C50C-407E-A947-70E740481C1C}">
                        <a14:useLocalDpi xmlns:a14="http://schemas.microsoft.com/office/drawing/2010/main" xmlns:wpsCustomData="http://www.wps.cn/officeDocument/2013/wpsCustomData"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2266950" cy="314325"/>
                  </a:xfrm>
                  <a:prstGeom prst="rect">
                    <a:avLst/>
                  </a:prstGeom>
                  <a:noFill/>
                  <a:ln>
                    <a:noFill/>
                  </a:ln>
                </pic:spPr>
              </pic:pic>
            </a:graphicData>
          </a:graphic>
        </wp:inline>
      </w:drawing>
    </w:r>
    <w:r>
      <w:rPr>
        <w:rFonts w:hint="eastAsia"/>
      </w:rP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3437" w:rsidRDefault="009F07D3">
    <w:pPr>
      <w:pStyle w:val="10"/>
    </w:pPr>
    <w:r>
      <w:rPr>
        <w:rFonts w:hint="eastAsia"/>
        <w:noProof/>
      </w:rPr>
      <w:drawing>
        <wp:inline distT="0" distB="0" distL="0" distR="0">
          <wp:extent cx="2266950" cy="314325"/>
          <wp:effectExtent l="0" t="0" r="0" b="9525"/>
          <wp:docPr id="4" name="图片 4" descr="15108221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510822190(1)"/>
                  <pic:cNvPicPr>
                    <a:picLocks noChangeAspect="1" noChangeArrowheads="1"/>
                  </pic:cNvPicPr>
                </pic:nvPicPr>
                <pic:blipFill>
                  <a:blip r:embed="rId1">
                    <a:extLst>
                      <a:ext uri="{28A0092B-C50C-407E-A947-70E740481C1C}">
                        <a14:useLocalDpi xmlns:a14="http://schemas.microsoft.com/office/drawing/2010/main" xmlns:wpsCustomData="http://www.wps.cn/officeDocument/2013/wpsCustomData"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2266950" cy="314325"/>
                  </a:xfrm>
                  <a:prstGeom prst="rect">
                    <a:avLst/>
                  </a:prstGeom>
                  <a:noFill/>
                  <a:ln>
                    <a:noFill/>
                  </a:ln>
                </pic:spPr>
              </pic:pic>
            </a:graphicData>
          </a:graphic>
        </wp:inline>
      </w:drawing>
    </w:r>
    <w:r>
      <w:rPr>
        <w:rFonts w:hint="eastAsia"/>
      </w:rPr>
      <w:tab/>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3437" w:rsidRDefault="009F07D3">
    <w:pPr>
      <w:pStyle w:val="10"/>
    </w:pPr>
    <w:r>
      <w:rPr>
        <w:rFonts w:hint="eastAsia"/>
        <w:noProof/>
      </w:rPr>
      <w:drawing>
        <wp:inline distT="0" distB="0" distL="0" distR="0">
          <wp:extent cx="2266950" cy="314325"/>
          <wp:effectExtent l="0" t="0" r="0" b="9525"/>
          <wp:docPr id="3" name="图片 3" descr="15108221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510822190(1)"/>
                  <pic:cNvPicPr>
                    <a:picLocks noChangeAspect="1" noChangeArrowheads="1"/>
                  </pic:cNvPicPr>
                </pic:nvPicPr>
                <pic:blipFill>
                  <a:blip r:embed="rId1">
                    <a:extLst>
                      <a:ext uri="{28A0092B-C50C-407E-A947-70E740481C1C}">
                        <a14:useLocalDpi xmlns:a14="http://schemas.microsoft.com/office/drawing/2010/main" xmlns:wpsCustomData="http://www.wps.cn/officeDocument/2013/wpsCustomData"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2266950" cy="314325"/>
                  </a:xfrm>
                  <a:prstGeom prst="rect">
                    <a:avLst/>
                  </a:prstGeom>
                  <a:noFill/>
                  <a:ln>
                    <a:noFill/>
                  </a:ln>
                </pic:spPr>
              </pic:pic>
            </a:graphicData>
          </a:graphic>
        </wp:inline>
      </w:drawing>
    </w:r>
    <w:r>
      <w:rPr>
        <w:rFonts w:hint="eastAsia"/>
      </w:rPr>
      <w:tab/>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3437" w:rsidRDefault="009F07D3">
    <w:pPr>
      <w:pStyle w:val="10"/>
    </w:pPr>
    <w:r>
      <w:rPr>
        <w:rFonts w:hint="eastAsia"/>
        <w:noProof/>
      </w:rPr>
      <w:drawing>
        <wp:inline distT="0" distB="0" distL="0" distR="0">
          <wp:extent cx="2266950" cy="314325"/>
          <wp:effectExtent l="0" t="0" r="0" b="9525"/>
          <wp:docPr id="2" name="图片 2" descr="15108221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510822190(1)"/>
                  <pic:cNvPicPr>
                    <a:picLocks noChangeAspect="1" noChangeArrowheads="1"/>
                  </pic:cNvPicPr>
                </pic:nvPicPr>
                <pic:blipFill>
                  <a:blip r:embed="rId1">
                    <a:extLst>
                      <a:ext uri="{28A0092B-C50C-407E-A947-70E740481C1C}">
                        <a14:useLocalDpi xmlns:a14="http://schemas.microsoft.com/office/drawing/2010/main" xmlns:wpsCustomData="http://www.wps.cn/officeDocument/2013/wpsCustomData"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2266950" cy="314325"/>
                  </a:xfrm>
                  <a:prstGeom prst="rect">
                    <a:avLst/>
                  </a:prstGeom>
                  <a:noFill/>
                  <a:ln>
                    <a:noFill/>
                  </a:ln>
                </pic:spPr>
              </pic:pic>
            </a:graphicData>
          </a:graphic>
        </wp:inline>
      </w:drawing>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3437" w:rsidRDefault="009F07D3">
    <w:pPr>
      <w:pStyle w:val="10"/>
    </w:pPr>
    <w:r>
      <w:rPr>
        <w:rFonts w:hint="eastAsia"/>
        <w:noProof/>
      </w:rPr>
      <w:drawing>
        <wp:inline distT="0" distB="0" distL="0" distR="0">
          <wp:extent cx="2266950" cy="314325"/>
          <wp:effectExtent l="0" t="0" r="0" b="9525"/>
          <wp:docPr id="1" name="图片 1" descr="15108221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510822190(1)"/>
                  <pic:cNvPicPr>
                    <a:picLocks noChangeAspect="1" noChangeArrowheads="1"/>
                  </pic:cNvPicPr>
                </pic:nvPicPr>
                <pic:blipFill>
                  <a:blip r:embed="rId1">
                    <a:extLst>
                      <a:ext uri="{28A0092B-C50C-407E-A947-70E740481C1C}">
                        <a14:useLocalDpi xmlns:a14="http://schemas.microsoft.com/office/drawing/2010/main" xmlns:wpsCustomData="http://www.wps.cn/officeDocument/2013/wpsCustomData"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a:xfrm>
                    <a:off x="0" y="0"/>
                    <a:ext cx="2266950" cy="314325"/>
                  </a:xfrm>
                  <a:prstGeom prst="rect">
                    <a:avLst/>
                  </a:prstGeom>
                  <a:noFill/>
                  <a:ln>
                    <a:noFill/>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A4B3A65"/>
    <w:multiLevelType w:val="singleLevel"/>
    <w:tmpl w:val="5A4B3A65"/>
    <w:lvl w:ilvl="0">
      <w:start w:val="1"/>
      <w:numFmt w:val="decimal"/>
      <w:suff w:val="space"/>
      <w:lvlText w:val="%1."/>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9111D1"/>
    <w:rsid w:val="00284707"/>
    <w:rsid w:val="009111D1"/>
    <w:rsid w:val="009F07D3"/>
    <w:rsid w:val="00BB1FB4"/>
    <w:rsid w:val="00E43002"/>
    <w:rsid w:val="00F63437"/>
    <w:rsid w:val="04AD6F0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3437"/>
    <w:pPr>
      <w:widowControl w:val="0"/>
      <w:jc w:val="both"/>
    </w:pPr>
    <w:rPr>
      <w:rFonts w:ascii="Calibri" w:eastAsia="宋体" w:hAnsi="Calibri" w:cs="Times New Roman"/>
      <w:kern w:val="2"/>
      <w:sz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41">
    <w:name w:val="font41"/>
    <w:basedOn w:val="a0"/>
    <w:rsid w:val="00F63437"/>
    <w:rPr>
      <w:rFonts w:ascii="宋体" w:eastAsia="宋体" w:hAnsi="宋体" w:hint="eastAsia"/>
      <w:color w:val="000000"/>
      <w:sz w:val="22"/>
      <w:u w:val="none"/>
    </w:rPr>
  </w:style>
  <w:style w:type="paragraph" w:customStyle="1" w:styleId="1">
    <w:name w:val="页脚1"/>
    <w:basedOn w:val="a"/>
    <w:rsid w:val="00F63437"/>
    <w:pPr>
      <w:tabs>
        <w:tab w:val="center" w:pos="4153"/>
        <w:tab w:val="right" w:pos="8306"/>
      </w:tabs>
      <w:snapToGrid w:val="0"/>
      <w:jc w:val="left"/>
    </w:pPr>
    <w:rPr>
      <w:sz w:val="18"/>
    </w:rPr>
  </w:style>
  <w:style w:type="paragraph" w:customStyle="1" w:styleId="10">
    <w:name w:val="页眉1"/>
    <w:basedOn w:val="a"/>
    <w:rsid w:val="00F63437"/>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3">
    <w:name w:val="Balloon Text"/>
    <w:basedOn w:val="a"/>
    <w:link w:val="Char"/>
    <w:uiPriority w:val="99"/>
    <w:semiHidden/>
    <w:unhideWhenUsed/>
    <w:rsid w:val="00284707"/>
    <w:rPr>
      <w:sz w:val="18"/>
      <w:szCs w:val="18"/>
    </w:rPr>
  </w:style>
  <w:style w:type="character" w:customStyle="1" w:styleId="Char">
    <w:name w:val="批注框文本 Char"/>
    <w:basedOn w:val="a0"/>
    <w:link w:val="a3"/>
    <w:uiPriority w:val="99"/>
    <w:semiHidden/>
    <w:rsid w:val="00284707"/>
    <w:rPr>
      <w:rFonts w:ascii="Calibri" w:eastAsia="宋体" w:hAnsi="Calibri" w:cs="Times New Roman"/>
      <w:kern w:val="2"/>
      <w:sz w:val="18"/>
      <w:szCs w:val="18"/>
    </w:rPr>
  </w:style>
  <w:style w:type="paragraph" w:styleId="a4">
    <w:name w:val="header"/>
    <w:basedOn w:val="a"/>
    <w:link w:val="Char0"/>
    <w:uiPriority w:val="99"/>
    <w:semiHidden/>
    <w:unhideWhenUsed/>
    <w:rsid w:val="00284707"/>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semiHidden/>
    <w:rsid w:val="00284707"/>
    <w:rPr>
      <w:rFonts w:ascii="Calibri" w:eastAsia="宋体" w:hAnsi="Calibri" w:cs="Times New Roman"/>
      <w:kern w:val="2"/>
      <w:sz w:val="18"/>
      <w:szCs w:val="18"/>
    </w:rPr>
  </w:style>
  <w:style w:type="paragraph" w:styleId="a5">
    <w:name w:val="footer"/>
    <w:basedOn w:val="a"/>
    <w:link w:val="Char1"/>
    <w:uiPriority w:val="99"/>
    <w:semiHidden/>
    <w:unhideWhenUsed/>
    <w:rsid w:val="00284707"/>
    <w:pPr>
      <w:tabs>
        <w:tab w:val="center" w:pos="4153"/>
        <w:tab w:val="right" w:pos="8306"/>
      </w:tabs>
      <w:snapToGrid w:val="0"/>
      <w:jc w:val="left"/>
    </w:pPr>
    <w:rPr>
      <w:sz w:val="18"/>
      <w:szCs w:val="18"/>
    </w:rPr>
  </w:style>
  <w:style w:type="character" w:customStyle="1" w:styleId="Char1">
    <w:name w:val="页脚 Char"/>
    <w:basedOn w:val="a0"/>
    <w:link w:val="a5"/>
    <w:uiPriority w:val="99"/>
    <w:semiHidden/>
    <w:rsid w:val="00284707"/>
    <w:rPr>
      <w:rFonts w:ascii="Calibri" w:eastAsia="宋体" w:hAnsi="Calibri" w:cs="Times New Roman"/>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837</Words>
  <Characters>4771</Characters>
  <Application>Microsoft Office Word</Application>
  <DocSecurity>0</DocSecurity>
  <Lines>39</Lines>
  <Paragraphs>11</Paragraphs>
  <ScaleCrop>false</ScaleCrop>
  <Company/>
  <LinksUpToDate>false</LinksUpToDate>
  <CharactersWithSpaces>5597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李江宇</dc:creator>
  <cp:lastModifiedBy>zhangli</cp:lastModifiedBy>
  <cp:revision>3</cp:revision>
  <dcterms:created xsi:type="dcterms:W3CDTF">2018-02-05T07:45:00Z</dcterms:created>
  <dcterms:modified xsi:type="dcterms:W3CDTF">2019-10-28T09:10:00Z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