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b/>
          <w:sz w:val="44"/>
          <w:szCs w:val="44"/>
        </w:rPr>
      </w:pPr>
      <w:r>
        <w:rPr>
          <w:rFonts w:hint="eastAsia" w:ascii="仿宋" w:hAnsi="仿宋" w:eastAsia="仿宋"/>
          <w:b/>
          <w:sz w:val="44"/>
          <w:szCs w:val="44"/>
        </w:rPr>
        <w:t>承诺函</w:t>
      </w:r>
    </w:p>
    <w:p>
      <w:pPr>
        <w:rPr>
          <w:rFonts w:ascii="仿宋" w:hAnsi="仿宋" w:eastAsia="仿宋"/>
          <w:sz w:val="30"/>
          <w:szCs w:val="30"/>
        </w:rPr>
      </w:pPr>
    </w:p>
    <w:p>
      <w:pPr>
        <w:ind w:firstLine="600" w:firstLineChars="200"/>
        <w:rPr>
          <w:rFonts w:ascii="仿宋" w:hAnsi="仿宋" w:eastAsia="仿宋"/>
          <w:color w:val="000000"/>
          <w:sz w:val="30"/>
          <w:szCs w:val="30"/>
          <w:shd w:val="clear" w:color="auto" w:fill="FFFFFF"/>
        </w:rPr>
      </w:pPr>
      <w:r>
        <w:rPr>
          <w:rFonts w:hint="eastAsia" w:ascii="仿宋" w:hAnsi="仿宋" w:eastAsia="仿宋"/>
          <w:sz w:val="30"/>
          <w:szCs w:val="30"/>
        </w:rPr>
        <w:t>我方</w:t>
      </w:r>
      <w:r>
        <w:rPr>
          <w:rFonts w:ascii="仿宋" w:hAnsi="仿宋" w:eastAsia="仿宋"/>
          <w:color w:val="000000"/>
          <w:sz w:val="30"/>
          <w:szCs w:val="30"/>
          <w:shd w:val="clear" w:color="auto" w:fill="FFFFFF"/>
        </w:rPr>
        <w:t>承诺如被确认为受让方，按转让方提供的《</w:t>
      </w:r>
      <w:r>
        <w:rPr>
          <w:rFonts w:hint="eastAsia" w:ascii="仿宋" w:hAnsi="仿宋" w:eastAsia="仿宋"/>
          <w:color w:val="000000"/>
          <w:sz w:val="30"/>
          <w:szCs w:val="30"/>
          <w:shd w:val="clear" w:color="auto" w:fill="FFFFFF"/>
        </w:rPr>
        <w:t>资产交易合同</w:t>
      </w:r>
      <w:r>
        <w:rPr>
          <w:rFonts w:ascii="仿宋" w:hAnsi="仿宋" w:eastAsia="仿宋"/>
          <w:color w:val="000000"/>
          <w:sz w:val="30"/>
          <w:szCs w:val="30"/>
          <w:shd w:val="clear" w:color="auto" w:fill="FFFFFF"/>
        </w:rPr>
        <w:t>》版本签署。</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我方承诺已对受让交易标的行为是否符合</w:t>
      </w:r>
      <w:r>
        <w:rPr>
          <w:rFonts w:hint="eastAsia" w:ascii="仿宋" w:hAnsi="仿宋" w:eastAsia="仿宋"/>
          <w:color w:val="000000"/>
          <w:sz w:val="30"/>
          <w:szCs w:val="30"/>
          <w:shd w:val="clear" w:color="auto" w:fill="FFFFFF"/>
          <w:lang w:eastAsia="zh-CN"/>
        </w:rPr>
        <w:t>中山</w:t>
      </w:r>
      <w:r>
        <w:rPr>
          <w:rFonts w:hint="eastAsia" w:ascii="仿宋" w:hAnsi="仿宋" w:eastAsia="仿宋"/>
          <w:color w:val="000000"/>
          <w:sz w:val="30"/>
          <w:szCs w:val="30"/>
          <w:shd w:val="clear" w:color="auto" w:fill="FFFFFF"/>
        </w:rPr>
        <w:t>市商品</w:t>
      </w:r>
      <w:bookmarkStart w:id="0" w:name="_GoBack"/>
      <w:bookmarkEnd w:id="0"/>
      <w:r>
        <w:rPr>
          <w:rFonts w:hint="eastAsia" w:ascii="仿宋" w:hAnsi="仿宋" w:eastAsia="仿宋"/>
          <w:color w:val="000000"/>
          <w:sz w:val="30"/>
          <w:szCs w:val="30"/>
          <w:shd w:val="clear" w:color="auto" w:fill="FFFFFF"/>
        </w:rPr>
        <w:t>住房限购政策及过户的条件进行了解和查询。承诺遵守国家现行法律法规和限购政策的规定，并承诺我方符合购房资格。承诺如因我方不满足现行政策规定的受让条件或我方所提供的文件资料不能满足现行政策要求而导致交易标的成交后，交易标的房产权属不能过户至我方名下，使我方不能实现受让交易标的权益和权利的，我方自行承担相关的风险和损失，并承担由此产生的违约责任。转让方及广州产权交易所不承担任何法律责任。</w:t>
      </w:r>
    </w:p>
    <w:p>
      <w:pPr>
        <w:rPr>
          <w:rFonts w:ascii="仿宋" w:hAnsi="仿宋" w:eastAsia="仿宋"/>
          <w:color w:val="000000"/>
          <w:sz w:val="30"/>
          <w:szCs w:val="30"/>
          <w:shd w:val="clear" w:color="auto" w:fill="FFFFFF"/>
        </w:rPr>
      </w:pPr>
    </w:p>
    <w:p>
      <w:pPr>
        <w:rPr>
          <w:rFonts w:ascii="仿宋" w:hAnsi="仿宋" w:eastAsia="仿宋"/>
          <w:color w:val="000000"/>
          <w:sz w:val="30"/>
          <w:szCs w:val="30"/>
          <w:shd w:val="clear" w:color="auto" w:fill="FFFFFF"/>
        </w:rPr>
      </w:pPr>
    </w:p>
    <w:p>
      <w:pPr>
        <w:rPr>
          <w:rFonts w:ascii="仿宋" w:hAnsi="仿宋" w:eastAsia="仿宋"/>
          <w:color w:val="000000"/>
          <w:sz w:val="30"/>
          <w:szCs w:val="30"/>
          <w:shd w:val="clear" w:color="auto" w:fill="FFFFFF"/>
        </w:rPr>
      </w:pPr>
    </w:p>
    <w:p>
      <w:pPr>
        <w:ind w:firstLine="5550" w:firstLineChars="185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承诺人：</w:t>
      </w:r>
    </w:p>
    <w:p>
      <w:pPr>
        <w:ind w:firstLine="5550" w:firstLineChars="1850"/>
        <w:rPr>
          <w:rFonts w:ascii="仿宋" w:hAnsi="仿宋" w:eastAsia="仿宋"/>
          <w:sz w:val="30"/>
          <w:szCs w:val="30"/>
        </w:rPr>
      </w:pPr>
      <w:r>
        <w:rPr>
          <w:rFonts w:hint="eastAsia" w:ascii="仿宋" w:hAnsi="仿宋" w:eastAsia="仿宋"/>
          <w:color w:val="000000"/>
          <w:sz w:val="30"/>
          <w:szCs w:val="30"/>
          <w:shd w:val="clear" w:color="auto" w:fill="FFFFFF"/>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24483"/>
    <w:rsid w:val="00024483"/>
    <w:rsid w:val="003A043A"/>
    <w:rsid w:val="00435564"/>
    <w:rsid w:val="0087396B"/>
    <w:rsid w:val="008C0052"/>
    <w:rsid w:val="0098737C"/>
    <w:rsid w:val="009E02A1"/>
    <w:rsid w:val="00C27776"/>
    <w:rsid w:val="00C7242B"/>
    <w:rsid w:val="07036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40</Words>
  <Characters>228</Characters>
  <Lines>1</Lines>
  <Paragraphs>1</Paragraphs>
  <TotalTime>6</TotalTime>
  <ScaleCrop>false</ScaleCrop>
  <LinksUpToDate>false</LinksUpToDate>
  <CharactersWithSpaces>267</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2018-03-28T06:55:00Z</dcterms:created>
  <dc:creator>郑秋芸</dc:creator>
  <cp:lastModifiedBy>郑秋芸</cp:lastModifiedBy>
  <dcterms:modified xsi:type="dcterms:W3CDTF">2020-05-18T09:22:30Z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