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76FD" w:rsidRPr="00E576FD" w:rsidRDefault="00E576FD" w:rsidP="00E576FD"/>
    <w:p w:rsidR="00417DA3" w:rsidRDefault="00417DA3" w:rsidP="00C80C67">
      <w:pPr>
        <w:jc w:val="center"/>
        <w:rPr>
          <w:rFonts w:ascii="黑体" w:eastAsia="黑体" w:hAnsi="黑体"/>
          <w:bCs/>
          <w:sz w:val="52"/>
          <w:szCs w:val="52"/>
        </w:rPr>
      </w:pPr>
    </w:p>
    <w:p w:rsidR="00220361" w:rsidRPr="00417DA3" w:rsidRDefault="007973B1" w:rsidP="00C80C67">
      <w:pPr>
        <w:jc w:val="center"/>
        <w:rPr>
          <w:rFonts w:ascii="黑体" w:eastAsia="黑体" w:hAnsi="黑体"/>
          <w:bCs/>
          <w:sz w:val="52"/>
          <w:szCs w:val="52"/>
        </w:rPr>
      </w:pPr>
      <w:r w:rsidRPr="00417DA3">
        <w:rPr>
          <w:rFonts w:ascii="黑体" w:eastAsia="黑体" w:hAnsi="黑体"/>
          <w:bCs/>
          <w:sz w:val="52"/>
          <w:szCs w:val="52"/>
        </w:rPr>
        <w:t>202</w:t>
      </w:r>
      <w:r w:rsidRPr="00417DA3">
        <w:rPr>
          <w:rFonts w:ascii="黑体" w:eastAsia="黑体" w:hAnsi="黑体" w:hint="eastAsia"/>
          <w:bCs/>
          <w:sz w:val="52"/>
          <w:szCs w:val="52"/>
        </w:rPr>
        <w:t>1年员工中秋节</w:t>
      </w:r>
      <w:r w:rsidRPr="00417DA3">
        <w:rPr>
          <w:rFonts w:ascii="黑体" w:eastAsia="黑体" w:hAnsi="黑体"/>
          <w:bCs/>
          <w:sz w:val="52"/>
          <w:szCs w:val="52"/>
        </w:rPr>
        <w:t>慰问品</w:t>
      </w:r>
    </w:p>
    <w:p w:rsidR="007973B1" w:rsidRDefault="007973B1" w:rsidP="00C80C67">
      <w:pPr>
        <w:rPr>
          <w:b/>
        </w:rPr>
      </w:pPr>
    </w:p>
    <w:p w:rsidR="00417DA3" w:rsidRDefault="00417DA3" w:rsidP="00417DA3"/>
    <w:p w:rsidR="00417DA3" w:rsidRPr="00417DA3" w:rsidRDefault="00417DA3" w:rsidP="00417DA3"/>
    <w:p w:rsidR="007973B1" w:rsidRPr="00C80C67" w:rsidRDefault="007973B1" w:rsidP="007973B1">
      <w:pPr>
        <w:rPr>
          <w:b/>
        </w:rPr>
      </w:pPr>
    </w:p>
    <w:p w:rsidR="00417DA3" w:rsidRPr="001871BE" w:rsidRDefault="00FE78F7" w:rsidP="00417DA3">
      <w:pPr>
        <w:spacing w:line="1000" w:lineRule="exact"/>
        <w:jc w:val="center"/>
        <w:rPr>
          <w:rFonts w:ascii="黑体" w:eastAsia="黑体" w:hAnsi="黑体"/>
          <w:bCs/>
          <w:sz w:val="84"/>
          <w:szCs w:val="84"/>
        </w:rPr>
      </w:pPr>
      <w:r w:rsidRPr="001871BE">
        <w:rPr>
          <w:rFonts w:ascii="黑体" w:eastAsia="黑体" w:hAnsi="黑体"/>
          <w:bCs/>
          <w:sz w:val="84"/>
          <w:szCs w:val="84"/>
        </w:rPr>
        <w:t>采</w:t>
      </w:r>
    </w:p>
    <w:p w:rsidR="00417DA3" w:rsidRPr="001871BE" w:rsidRDefault="00FE78F7" w:rsidP="00417DA3">
      <w:pPr>
        <w:spacing w:line="1000" w:lineRule="exact"/>
        <w:jc w:val="center"/>
        <w:rPr>
          <w:rFonts w:ascii="黑体" w:eastAsia="黑体" w:hAnsi="黑体"/>
          <w:bCs/>
          <w:sz w:val="84"/>
          <w:szCs w:val="84"/>
        </w:rPr>
      </w:pPr>
      <w:r w:rsidRPr="001871BE">
        <w:rPr>
          <w:rFonts w:ascii="黑体" w:eastAsia="黑体" w:hAnsi="黑体"/>
          <w:bCs/>
          <w:sz w:val="84"/>
          <w:szCs w:val="84"/>
        </w:rPr>
        <w:t>购</w:t>
      </w:r>
    </w:p>
    <w:p w:rsidR="00417DA3" w:rsidRPr="001871BE" w:rsidRDefault="00FE78F7" w:rsidP="00417DA3">
      <w:pPr>
        <w:spacing w:line="1000" w:lineRule="exact"/>
        <w:jc w:val="center"/>
        <w:rPr>
          <w:rFonts w:ascii="黑体" w:eastAsia="黑体" w:hAnsi="黑体"/>
          <w:bCs/>
          <w:sz w:val="84"/>
          <w:szCs w:val="84"/>
        </w:rPr>
      </w:pPr>
      <w:r w:rsidRPr="001871BE">
        <w:rPr>
          <w:rFonts w:ascii="黑体" w:eastAsia="黑体" w:hAnsi="黑体" w:hint="eastAsia"/>
          <w:bCs/>
          <w:sz w:val="84"/>
          <w:szCs w:val="84"/>
        </w:rPr>
        <w:t>评</w:t>
      </w:r>
    </w:p>
    <w:p w:rsidR="00417DA3" w:rsidRPr="001871BE" w:rsidRDefault="00FE78F7" w:rsidP="00417DA3">
      <w:pPr>
        <w:spacing w:line="1000" w:lineRule="exact"/>
        <w:jc w:val="center"/>
        <w:rPr>
          <w:rFonts w:ascii="黑体" w:eastAsia="黑体" w:hAnsi="黑体"/>
          <w:bCs/>
          <w:sz w:val="84"/>
          <w:szCs w:val="84"/>
        </w:rPr>
      </w:pPr>
      <w:r w:rsidRPr="001871BE">
        <w:rPr>
          <w:rFonts w:ascii="黑体" w:eastAsia="黑体" w:hAnsi="黑体" w:hint="eastAsia"/>
          <w:bCs/>
          <w:sz w:val="84"/>
          <w:szCs w:val="84"/>
        </w:rPr>
        <w:t>选</w:t>
      </w:r>
    </w:p>
    <w:p w:rsidR="00417DA3" w:rsidRPr="001871BE" w:rsidRDefault="00FE78F7" w:rsidP="00417DA3">
      <w:pPr>
        <w:spacing w:line="1000" w:lineRule="exact"/>
        <w:jc w:val="center"/>
        <w:rPr>
          <w:rFonts w:ascii="黑体" w:eastAsia="黑体" w:hAnsi="黑体"/>
          <w:bCs/>
          <w:sz w:val="84"/>
          <w:szCs w:val="84"/>
        </w:rPr>
      </w:pPr>
      <w:r w:rsidRPr="001871BE">
        <w:rPr>
          <w:rFonts w:ascii="黑体" w:eastAsia="黑体" w:hAnsi="黑体"/>
          <w:bCs/>
          <w:sz w:val="84"/>
          <w:szCs w:val="84"/>
        </w:rPr>
        <w:t>文</w:t>
      </w:r>
    </w:p>
    <w:p w:rsidR="00220361" w:rsidRPr="001871BE" w:rsidRDefault="00FE78F7" w:rsidP="00417DA3">
      <w:pPr>
        <w:spacing w:line="1000" w:lineRule="exact"/>
        <w:jc w:val="center"/>
        <w:rPr>
          <w:rFonts w:ascii="黑体" w:eastAsia="黑体" w:hAnsi="黑体"/>
          <w:bCs/>
          <w:sz w:val="84"/>
          <w:szCs w:val="84"/>
        </w:rPr>
      </w:pPr>
      <w:r w:rsidRPr="001871BE">
        <w:rPr>
          <w:rFonts w:ascii="黑体" w:eastAsia="黑体" w:hAnsi="黑体"/>
          <w:bCs/>
          <w:sz w:val="84"/>
          <w:szCs w:val="84"/>
        </w:rPr>
        <w:t>件</w:t>
      </w:r>
    </w:p>
    <w:p w:rsidR="00220361" w:rsidRDefault="00220361">
      <w:pPr>
        <w:jc w:val="center"/>
        <w:rPr>
          <w:rFonts w:asciiTheme="minorEastAsia" w:eastAsiaTheme="minorEastAsia" w:hAnsiTheme="minorEastAsia"/>
          <w:sz w:val="44"/>
          <w:szCs w:val="44"/>
        </w:rPr>
      </w:pPr>
    </w:p>
    <w:p w:rsidR="00220361" w:rsidRDefault="00220361">
      <w:pPr>
        <w:rPr>
          <w:rFonts w:asciiTheme="minorEastAsia" w:eastAsiaTheme="minorEastAsia" w:hAnsiTheme="minorEastAsia"/>
          <w:b/>
          <w:bCs/>
          <w:sz w:val="36"/>
          <w:szCs w:val="36"/>
        </w:rPr>
      </w:pPr>
    </w:p>
    <w:p w:rsidR="00220361" w:rsidRDefault="00220361">
      <w:pPr>
        <w:rPr>
          <w:rFonts w:asciiTheme="minorEastAsia" w:eastAsiaTheme="minorEastAsia" w:hAnsiTheme="minorEastAsia"/>
          <w:b/>
          <w:sz w:val="32"/>
          <w:szCs w:val="20"/>
        </w:rPr>
      </w:pPr>
    </w:p>
    <w:p w:rsidR="00417DA3" w:rsidRPr="00417DA3" w:rsidRDefault="00417DA3" w:rsidP="00417DA3"/>
    <w:p w:rsidR="00220361" w:rsidRDefault="00220361">
      <w:pPr>
        <w:rPr>
          <w:rFonts w:asciiTheme="minorEastAsia" w:eastAsiaTheme="minorEastAsia" w:hAnsiTheme="minorEastAsia"/>
        </w:rPr>
      </w:pPr>
    </w:p>
    <w:p w:rsidR="00220361" w:rsidRPr="00C80C67" w:rsidRDefault="00FE78F7">
      <w:pPr>
        <w:jc w:val="center"/>
        <w:rPr>
          <w:rFonts w:ascii="黑体" w:eastAsia="黑体" w:hAnsi="黑体"/>
          <w:bCs/>
          <w:sz w:val="32"/>
          <w:szCs w:val="32"/>
        </w:rPr>
      </w:pPr>
      <w:r w:rsidRPr="00C80C67">
        <w:rPr>
          <w:rFonts w:ascii="黑体" w:eastAsia="黑体" w:hAnsi="黑体" w:hint="eastAsia"/>
          <w:bCs/>
          <w:sz w:val="32"/>
          <w:szCs w:val="32"/>
        </w:rPr>
        <w:t>中山市公共交通运输集团有限公司工会委员会</w:t>
      </w:r>
    </w:p>
    <w:p w:rsidR="00220361" w:rsidRDefault="00FE78F7">
      <w:pPr>
        <w:jc w:val="center"/>
        <w:rPr>
          <w:rFonts w:ascii="黑体" w:eastAsia="黑体" w:hAnsi="黑体"/>
          <w:bCs/>
          <w:sz w:val="32"/>
          <w:szCs w:val="32"/>
        </w:rPr>
      </w:pPr>
      <w:r w:rsidRPr="00C80C67">
        <w:rPr>
          <w:rFonts w:ascii="黑体" w:eastAsia="黑体" w:hAnsi="黑体"/>
          <w:bCs/>
          <w:sz w:val="32"/>
          <w:szCs w:val="32"/>
        </w:rPr>
        <w:t>20</w:t>
      </w:r>
      <w:r w:rsidRPr="00C80C67">
        <w:rPr>
          <w:rFonts w:ascii="黑体" w:eastAsia="黑体" w:hAnsi="黑体" w:hint="eastAsia"/>
          <w:bCs/>
          <w:sz w:val="32"/>
          <w:szCs w:val="32"/>
        </w:rPr>
        <w:t>21</w:t>
      </w:r>
      <w:r w:rsidRPr="00C80C67">
        <w:rPr>
          <w:rFonts w:ascii="黑体" w:eastAsia="黑体" w:hAnsi="黑体"/>
          <w:bCs/>
          <w:sz w:val="32"/>
          <w:szCs w:val="32"/>
        </w:rPr>
        <w:t xml:space="preserve"> 年</w:t>
      </w:r>
      <w:r w:rsidRPr="00C80C67">
        <w:rPr>
          <w:rFonts w:ascii="黑体" w:eastAsia="黑体" w:hAnsi="黑体" w:hint="eastAsia"/>
          <w:bCs/>
          <w:sz w:val="32"/>
          <w:szCs w:val="32"/>
        </w:rPr>
        <w:t>8</w:t>
      </w:r>
      <w:r w:rsidRPr="00C80C67">
        <w:rPr>
          <w:rFonts w:ascii="黑体" w:eastAsia="黑体" w:hAnsi="黑体"/>
          <w:bCs/>
          <w:sz w:val="32"/>
          <w:szCs w:val="32"/>
        </w:rPr>
        <w:t xml:space="preserve"> 月</w:t>
      </w:r>
    </w:p>
    <w:p w:rsidR="00016B3E" w:rsidRPr="00016B3E" w:rsidRDefault="00016B3E" w:rsidP="00016B3E"/>
    <w:p w:rsidR="00E576FD" w:rsidRPr="00E576FD" w:rsidRDefault="00E576FD" w:rsidP="00E576FD"/>
    <w:p w:rsidR="00220361" w:rsidRPr="00B3484D" w:rsidRDefault="00FE78F7" w:rsidP="00B3484D">
      <w:pPr>
        <w:pStyle w:val="1"/>
        <w:jc w:val="center"/>
        <w:rPr>
          <w:rFonts w:asciiTheme="minorEastAsia" w:eastAsiaTheme="minorEastAsia" w:hAnsiTheme="minorEastAsia" w:cs="宋体"/>
          <w:sz w:val="28"/>
          <w:szCs w:val="28"/>
        </w:rPr>
      </w:pPr>
      <w:r w:rsidRPr="00B3484D">
        <w:rPr>
          <w:rFonts w:asciiTheme="minorEastAsia" w:eastAsiaTheme="minorEastAsia" w:hAnsiTheme="minorEastAsia" w:cs="宋体" w:hint="eastAsia"/>
          <w:sz w:val="28"/>
          <w:szCs w:val="28"/>
        </w:rPr>
        <w:lastRenderedPageBreak/>
        <w:t>第一部分  邀请函</w:t>
      </w:r>
    </w:p>
    <w:p w:rsidR="00220361" w:rsidRPr="00D3203C" w:rsidRDefault="00FE78F7">
      <w:pPr>
        <w:spacing w:line="360" w:lineRule="auto"/>
        <w:rPr>
          <w:rFonts w:asciiTheme="minorEastAsia" w:eastAsiaTheme="minorEastAsia" w:hAnsiTheme="minorEastAsia"/>
          <w:b/>
          <w:bCs/>
          <w:szCs w:val="21"/>
        </w:rPr>
      </w:pPr>
      <w:r w:rsidRPr="00D3203C">
        <w:rPr>
          <w:rFonts w:asciiTheme="minorEastAsia" w:eastAsiaTheme="minorEastAsia" w:hAnsiTheme="minorEastAsia" w:hint="eastAsia"/>
          <w:b/>
          <w:szCs w:val="21"/>
        </w:rPr>
        <w:t>各潜在供应商：</w:t>
      </w:r>
    </w:p>
    <w:p w:rsidR="00220361" w:rsidRDefault="00FE78F7">
      <w:pPr>
        <w:spacing w:line="360" w:lineRule="auto"/>
        <w:rPr>
          <w:rFonts w:asciiTheme="minorEastAsia" w:eastAsiaTheme="minorEastAsia" w:hAnsiTheme="minorEastAsia"/>
          <w:kern w:val="28"/>
          <w:szCs w:val="21"/>
          <w:u w:val="single"/>
        </w:rPr>
      </w:pPr>
      <w:r>
        <w:rPr>
          <w:rFonts w:asciiTheme="minorEastAsia" w:eastAsiaTheme="minorEastAsia" w:hAnsiTheme="minorEastAsia" w:hint="eastAsia"/>
          <w:kern w:val="28"/>
          <w:szCs w:val="21"/>
        </w:rPr>
        <w:t xml:space="preserve">    中山市公共交通运输集团有限公司工会委员会</w:t>
      </w:r>
      <w:r>
        <w:rPr>
          <w:rFonts w:asciiTheme="minorEastAsia" w:eastAsiaTheme="minorEastAsia" w:hAnsiTheme="minorEastAsia" w:hint="eastAsia"/>
          <w:szCs w:val="21"/>
        </w:rPr>
        <w:t>，现就2021年员工中秋节慰问品</w:t>
      </w:r>
      <w:r>
        <w:rPr>
          <w:rFonts w:asciiTheme="minorEastAsia" w:eastAsiaTheme="minorEastAsia" w:hAnsiTheme="minorEastAsia" w:hint="eastAsia"/>
          <w:kern w:val="28"/>
          <w:szCs w:val="21"/>
        </w:rPr>
        <w:t>进行公开</w:t>
      </w:r>
      <w:r>
        <w:rPr>
          <w:rFonts w:asciiTheme="minorEastAsia" w:eastAsiaTheme="minorEastAsia" w:hAnsiTheme="minorEastAsia" w:hint="eastAsia"/>
          <w:szCs w:val="21"/>
        </w:rPr>
        <w:t>采购，欢迎符合资格条件的供应商参与报价评选，有关事项如下：</w:t>
      </w:r>
    </w:p>
    <w:p w:rsidR="00220361" w:rsidRDefault="00FE78F7">
      <w:pPr>
        <w:spacing w:line="360" w:lineRule="auto"/>
        <w:rPr>
          <w:rFonts w:asciiTheme="minorEastAsia" w:eastAsiaTheme="minorEastAsia" w:hAnsiTheme="minorEastAsia" w:cs="宋体"/>
          <w:szCs w:val="21"/>
        </w:rPr>
      </w:pPr>
      <w:r>
        <w:rPr>
          <w:rFonts w:asciiTheme="minorEastAsia" w:eastAsiaTheme="minorEastAsia" w:hAnsiTheme="minorEastAsia" w:cs="宋体" w:hint="eastAsia"/>
          <w:b/>
          <w:bCs/>
          <w:szCs w:val="21"/>
        </w:rPr>
        <w:t xml:space="preserve">    一、采购人</w:t>
      </w:r>
      <w:r>
        <w:rPr>
          <w:rFonts w:asciiTheme="minorEastAsia" w:eastAsiaTheme="minorEastAsia" w:hAnsiTheme="minorEastAsia" w:cs="宋体" w:hint="eastAsia"/>
          <w:szCs w:val="21"/>
        </w:rPr>
        <w:t>：中山市公共交通运输集团有限公司工会委员会</w:t>
      </w:r>
    </w:p>
    <w:p w:rsidR="00220361" w:rsidRDefault="00FE78F7">
      <w:pPr>
        <w:spacing w:line="360" w:lineRule="auto"/>
        <w:rPr>
          <w:rFonts w:asciiTheme="minorEastAsia" w:eastAsiaTheme="minorEastAsia" w:hAnsiTheme="minorEastAsia"/>
          <w:szCs w:val="21"/>
        </w:rPr>
      </w:pPr>
      <w:r>
        <w:rPr>
          <w:rFonts w:asciiTheme="minorEastAsia" w:eastAsiaTheme="minorEastAsia" w:hAnsiTheme="minorEastAsia" w:hint="eastAsia"/>
          <w:b/>
          <w:bCs/>
          <w:szCs w:val="21"/>
        </w:rPr>
        <w:t xml:space="preserve">    二、采购项目</w:t>
      </w:r>
      <w:r>
        <w:rPr>
          <w:rFonts w:asciiTheme="minorEastAsia" w:eastAsiaTheme="minorEastAsia" w:hAnsiTheme="minorEastAsia" w:hint="eastAsia"/>
          <w:szCs w:val="21"/>
        </w:rPr>
        <w:t>：</w:t>
      </w:r>
      <w:r>
        <w:rPr>
          <w:rFonts w:asciiTheme="minorEastAsia" w:eastAsiaTheme="minorEastAsia" w:hAnsiTheme="minorEastAsia" w:cs="宋体" w:hint="eastAsia"/>
          <w:szCs w:val="21"/>
        </w:rPr>
        <w:t>2021年员工中秋节慰问品，即中秋月饼（以下称商品</w:t>
      </w:r>
      <w:r w:rsidR="007B07BA">
        <w:rPr>
          <w:rFonts w:asciiTheme="minorEastAsia" w:eastAsiaTheme="minorEastAsia" w:hAnsiTheme="minorEastAsia" w:cs="宋体" w:hint="eastAsia"/>
          <w:szCs w:val="21"/>
        </w:rPr>
        <w:t>、</w:t>
      </w:r>
      <w:r w:rsidR="00711855">
        <w:rPr>
          <w:rFonts w:asciiTheme="minorEastAsia" w:eastAsiaTheme="minorEastAsia" w:hAnsiTheme="minorEastAsia" w:cs="宋体" w:hint="eastAsia"/>
          <w:szCs w:val="21"/>
        </w:rPr>
        <w:t>产品</w:t>
      </w:r>
      <w:r w:rsidR="007B07BA">
        <w:rPr>
          <w:rFonts w:asciiTheme="minorEastAsia" w:eastAsiaTheme="minorEastAsia" w:hAnsiTheme="minorEastAsia" w:cs="宋体" w:hint="eastAsia"/>
          <w:szCs w:val="21"/>
        </w:rPr>
        <w:t>或物品</w:t>
      </w:r>
      <w:r>
        <w:rPr>
          <w:rFonts w:asciiTheme="minorEastAsia" w:eastAsiaTheme="minorEastAsia" w:hAnsiTheme="minorEastAsia" w:cs="宋体" w:hint="eastAsia"/>
          <w:szCs w:val="21"/>
        </w:rPr>
        <w:t>）。</w:t>
      </w:r>
      <w:r>
        <w:rPr>
          <w:rFonts w:asciiTheme="minorEastAsia" w:eastAsiaTheme="minorEastAsia" w:hAnsiTheme="minorEastAsia" w:hint="eastAsia"/>
          <w:szCs w:val="21"/>
        </w:rPr>
        <w:t>本次采购标的共分为两个。标的一为火腿伍仁月饼，标的二为蛋黄白莲蓉月饼，参评供应商可选择其中一个或两个标的进行报价。</w:t>
      </w:r>
    </w:p>
    <w:p w:rsidR="00220361" w:rsidRDefault="00B2263B">
      <w:pPr>
        <w:spacing w:line="360" w:lineRule="auto"/>
        <w:rPr>
          <w:rFonts w:asciiTheme="minorEastAsia" w:eastAsiaTheme="minorEastAsia" w:hAnsiTheme="minorEastAsia"/>
          <w:szCs w:val="21"/>
        </w:rPr>
      </w:pPr>
      <w:r>
        <w:rPr>
          <w:rFonts w:asciiTheme="minorEastAsia" w:eastAsiaTheme="minorEastAsia" w:hAnsiTheme="minorEastAsia" w:hint="eastAsia"/>
          <w:b/>
          <w:szCs w:val="21"/>
        </w:rPr>
        <w:t xml:space="preserve">   （一）</w:t>
      </w:r>
      <w:r w:rsidR="00FE78F7">
        <w:rPr>
          <w:rFonts w:asciiTheme="minorEastAsia" w:eastAsiaTheme="minorEastAsia" w:hAnsiTheme="minorEastAsia" w:hint="eastAsia"/>
          <w:b/>
          <w:szCs w:val="21"/>
        </w:rPr>
        <w:t>标的一：</w:t>
      </w:r>
      <w:r w:rsidR="00FE78F7">
        <w:rPr>
          <w:rFonts w:asciiTheme="minorEastAsia" w:eastAsiaTheme="minorEastAsia" w:hAnsiTheme="minorEastAsia" w:hint="eastAsia"/>
          <w:szCs w:val="21"/>
        </w:rPr>
        <w:t>火腿伍仁月饼报价上限为</w:t>
      </w:r>
      <w:r w:rsidR="00A352AB">
        <w:rPr>
          <w:rFonts w:asciiTheme="minorEastAsia" w:eastAsiaTheme="minorEastAsia" w:hAnsiTheme="minorEastAsia" w:hint="eastAsia"/>
          <w:szCs w:val="21"/>
        </w:rPr>
        <w:t>45</w:t>
      </w:r>
      <w:r w:rsidR="00FE78F7">
        <w:rPr>
          <w:rFonts w:asciiTheme="minorEastAsia" w:eastAsiaTheme="minorEastAsia" w:hAnsiTheme="minorEastAsia" w:hint="eastAsia"/>
          <w:szCs w:val="21"/>
        </w:rPr>
        <w:t>元/盒，</w:t>
      </w:r>
      <w:r w:rsidR="00711855">
        <w:rPr>
          <w:rFonts w:asciiTheme="minorEastAsia" w:eastAsiaTheme="minorEastAsia" w:hAnsiTheme="minorEastAsia" w:hint="eastAsia"/>
          <w:szCs w:val="21"/>
        </w:rPr>
        <w:t>采购数量</w:t>
      </w:r>
      <w:r w:rsidR="00FE78F7">
        <w:rPr>
          <w:rFonts w:asciiTheme="minorEastAsia" w:eastAsiaTheme="minorEastAsia" w:hAnsiTheme="minorEastAsia" w:hint="eastAsia"/>
          <w:szCs w:val="21"/>
        </w:rPr>
        <w:t>约46</w:t>
      </w:r>
      <w:r w:rsidR="0078329E">
        <w:rPr>
          <w:rFonts w:asciiTheme="minorEastAsia" w:eastAsiaTheme="minorEastAsia" w:hAnsiTheme="minorEastAsia" w:hint="eastAsia"/>
          <w:szCs w:val="21"/>
        </w:rPr>
        <w:t>35</w:t>
      </w:r>
      <w:r w:rsidR="00FE78F7">
        <w:rPr>
          <w:rFonts w:asciiTheme="minorEastAsia" w:eastAsiaTheme="minorEastAsia" w:hAnsiTheme="minorEastAsia" w:hint="eastAsia"/>
          <w:szCs w:val="21"/>
        </w:rPr>
        <w:t>盒。</w:t>
      </w:r>
    </w:p>
    <w:p w:rsidR="00220361" w:rsidRDefault="00572879">
      <w:pPr>
        <w:spacing w:line="360" w:lineRule="auto"/>
        <w:rPr>
          <w:rFonts w:asciiTheme="minorEastAsia" w:eastAsiaTheme="minorEastAsia" w:hAnsiTheme="minorEastAsia"/>
          <w:szCs w:val="21"/>
        </w:rPr>
      </w:pPr>
      <w:r>
        <w:rPr>
          <w:rFonts w:asciiTheme="minorEastAsia" w:eastAsiaTheme="minorEastAsia" w:hAnsiTheme="minorEastAsia" w:hint="eastAsia"/>
          <w:b/>
          <w:szCs w:val="21"/>
        </w:rPr>
        <w:t xml:space="preserve">   </w:t>
      </w:r>
      <w:r w:rsidR="00B2263B">
        <w:rPr>
          <w:rFonts w:asciiTheme="minorEastAsia" w:eastAsiaTheme="minorEastAsia" w:hAnsiTheme="minorEastAsia" w:hint="eastAsia"/>
          <w:b/>
          <w:szCs w:val="21"/>
        </w:rPr>
        <w:t>（二）</w:t>
      </w:r>
      <w:r w:rsidR="00FE78F7">
        <w:rPr>
          <w:rFonts w:asciiTheme="minorEastAsia" w:eastAsiaTheme="minorEastAsia" w:hAnsiTheme="minorEastAsia" w:hint="eastAsia"/>
          <w:b/>
          <w:szCs w:val="21"/>
        </w:rPr>
        <w:t>标的二：</w:t>
      </w:r>
      <w:r w:rsidR="00FE78F7">
        <w:rPr>
          <w:rFonts w:asciiTheme="minorEastAsia" w:eastAsiaTheme="minorEastAsia" w:hAnsiTheme="minorEastAsia" w:hint="eastAsia"/>
          <w:szCs w:val="21"/>
        </w:rPr>
        <w:t>蛋黄白莲蓉月饼报价上限为</w:t>
      </w:r>
      <w:r w:rsidR="00810E14">
        <w:rPr>
          <w:rFonts w:asciiTheme="minorEastAsia" w:eastAsiaTheme="minorEastAsia" w:hAnsiTheme="minorEastAsia" w:hint="eastAsia"/>
          <w:szCs w:val="21"/>
        </w:rPr>
        <w:t>35</w:t>
      </w:r>
      <w:r w:rsidR="00FE78F7">
        <w:rPr>
          <w:rFonts w:asciiTheme="minorEastAsia" w:eastAsiaTheme="minorEastAsia" w:hAnsiTheme="minorEastAsia" w:hint="eastAsia"/>
          <w:szCs w:val="21"/>
        </w:rPr>
        <w:t>元/盒，</w:t>
      </w:r>
      <w:r w:rsidR="00711855">
        <w:rPr>
          <w:rFonts w:asciiTheme="minorEastAsia" w:eastAsiaTheme="minorEastAsia" w:hAnsiTheme="minorEastAsia" w:hint="eastAsia"/>
          <w:szCs w:val="21"/>
        </w:rPr>
        <w:t>采购数量</w:t>
      </w:r>
      <w:r w:rsidR="00FE78F7">
        <w:rPr>
          <w:rFonts w:asciiTheme="minorEastAsia" w:eastAsiaTheme="minorEastAsia" w:hAnsiTheme="minorEastAsia" w:hint="eastAsia"/>
          <w:szCs w:val="21"/>
        </w:rPr>
        <w:t>约46</w:t>
      </w:r>
      <w:r w:rsidR="0078329E">
        <w:rPr>
          <w:rFonts w:asciiTheme="minorEastAsia" w:eastAsiaTheme="minorEastAsia" w:hAnsiTheme="minorEastAsia" w:hint="eastAsia"/>
          <w:szCs w:val="21"/>
        </w:rPr>
        <w:t>35</w:t>
      </w:r>
      <w:r w:rsidR="00FE78F7">
        <w:rPr>
          <w:rFonts w:asciiTheme="minorEastAsia" w:eastAsiaTheme="minorEastAsia" w:hAnsiTheme="minorEastAsia" w:hint="eastAsia"/>
          <w:szCs w:val="21"/>
        </w:rPr>
        <w:t>盒。</w:t>
      </w:r>
    </w:p>
    <w:p w:rsidR="00220361" w:rsidRPr="00572879" w:rsidRDefault="00FE78F7">
      <w:pPr>
        <w:spacing w:line="360" w:lineRule="auto"/>
        <w:rPr>
          <w:rFonts w:asciiTheme="minorEastAsia" w:eastAsiaTheme="minorEastAsia" w:hAnsiTheme="minorEastAsia"/>
          <w:b/>
          <w:szCs w:val="21"/>
          <w:u w:val="single"/>
        </w:rPr>
      </w:pPr>
      <w:r>
        <w:rPr>
          <w:rFonts w:asciiTheme="minorEastAsia" w:eastAsiaTheme="minorEastAsia" w:hAnsiTheme="minorEastAsia" w:hint="eastAsia"/>
          <w:szCs w:val="21"/>
        </w:rPr>
        <w:t xml:space="preserve">    </w:t>
      </w:r>
      <w:r w:rsidR="00572879" w:rsidRPr="00572879">
        <w:rPr>
          <w:rFonts w:asciiTheme="minorEastAsia" w:eastAsiaTheme="minorEastAsia" w:hAnsiTheme="minorEastAsia" w:hint="eastAsia"/>
          <w:b/>
          <w:szCs w:val="21"/>
          <w:u w:val="single"/>
        </w:rPr>
        <w:t>说明：</w:t>
      </w:r>
      <w:r w:rsidRPr="00572879">
        <w:rPr>
          <w:rFonts w:asciiTheme="minorEastAsia" w:eastAsiaTheme="minorEastAsia" w:hAnsiTheme="minorEastAsia" w:hint="eastAsia"/>
          <w:b/>
          <w:szCs w:val="21"/>
          <w:u w:val="single"/>
        </w:rPr>
        <w:t>以上采购数量最终以实际配送数量为准。</w:t>
      </w:r>
    </w:p>
    <w:p w:rsidR="00220361" w:rsidRDefault="00B2263B">
      <w:pPr>
        <w:rPr>
          <w:rFonts w:asciiTheme="minorEastAsia" w:eastAsiaTheme="minorEastAsia" w:hAnsiTheme="minorEastAsia"/>
        </w:rPr>
      </w:pPr>
      <w:r>
        <w:rPr>
          <w:rFonts w:asciiTheme="minorEastAsia" w:eastAsiaTheme="minorEastAsia" w:hAnsiTheme="minorEastAsia" w:hint="eastAsia"/>
          <w:b/>
        </w:rPr>
        <w:t xml:space="preserve">    </w:t>
      </w:r>
      <w:r w:rsidR="00FE78F7">
        <w:rPr>
          <w:rFonts w:asciiTheme="minorEastAsia" w:eastAsiaTheme="minorEastAsia" w:hAnsiTheme="minorEastAsia" w:hint="eastAsia"/>
          <w:b/>
        </w:rPr>
        <w:t>三、资金预算：</w:t>
      </w:r>
      <w:r w:rsidR="00FE78F7">
        <w:rPr>
          <w:rFonts w:asciiTheme="minorEastAsia" w:eastAsiaTheme="minorEastAsia" w:hAnsiTheme="minorEastAsia" w:hint="eastAsia"/>
          <w:szCs w:val="21"/>
        </w:rPr>
        <w:t>标的一火腿伍仁月饼采购费用约￥2</w:t>
      </w:r>
      <w:r w:rsidR="00A352AB">
        <w:rPr>
          <w:rFonts w:asciiTheme="minorEastAsia" w:eastAsiaTheme="minorEastAsia" w:hAnsiTheme="minorEastAsia" w:hint="eastAsia"/>
          <w:szCs w:val="21"/>
        </w:rPr>
        <w:t>0</w:t>
      </w:r>
      <w:r w:rsidR="00810E14">
        <w:rPr>
          <w:rFonts w:asciiTheme="minorEastAsia" w:eastAsiaTheme="minorEastAsia" w:hAnsiTheme="minorEastAsia" w:hint="eastAsia"/>
          <w:szCs w:val="21"/>
        </w:rPr>
        <w:t>8</w:t>
      </w:r>
      <w:r w:rsidR="00FE78F7">
        <w:rPr>
          <w:rFonts w:asciiTheme="minorEastAsia" w:eastAsiaTheme="minorEastAsia" w:hAnsiTheme="minorEastAsia" w:hint="eastAsia"/>
          <w:szCs w:val="21"/>
        </w:rPr>
        <w:t>，</w:t>
      </w:r>
      <w:r w:rsidR="00A352AB">
        <w:rPr>
          <w:rFonts w:asciiTheme="minorEastAsia" w:eastAsiaTheme="minorEastAsia" w:hAnsiTheme="minorEastAsia" w:hint="eastAsia"/>
          <w:szCs w:val="21"/>
        </w:rPr>
        <w:t>575</w:t>
      </w:r>
      <w:r w:rsidR="00FE78F7">
        <w:rPr>
          <w:rFonts w:asciiTheme="minorEastAsia" w:eastAsiaTheme="minorEastAsia" w:hAnsiTheme="minorEastAsia" w:hint="eastAsia"/>
          <w:szCs w:val="21"/>
        </w:rPr>
        <w:t>.00元，标的二蛋黄白莲蓉月饼采购费用约￥1</w:t>
      </w:r>
      <w:r w:rsidR="00810E14">
        <w:rPr>
          <w:rFonts w:asciiTheme="minorEastAsia" w:eastAsiaTheme="minorEastAsia" w:hAnsiTheme="minorEastAsia" w:hint="eastAsia"/>
          <w:szCs w:val="21"/>
        </w:rPr>
        <w:t>62</w:t>
      </w:r>
      <w:r w:rsidR="00FE78F7">
        <w:rPr>
          <w:rFonts w:asciiTheme="minorEastAsia" w:eastAsiaTheme="minorEastAsia" w:hAnsiTheme="minorEastAsia" w:hint="eastAsia"/>
          <w:szCs w:val="21"/>
        </w:rPr>
        <w:t>，</w:t>
      </w:r>
      <w:r w:rsidR="00810E14">
        <w:rPr>
          <w:rFonts w:asciiTheme="minorEastAsia" w:eastAsiaTheme="minorEastAsia" w:hAnsiTheme="minorEastAsia" w:hint="eastAsia"/>
          <w:szCs w:val="21"/>
        </w:rPr>
        <w:t>225</w:t>
      </w:r>
      <w:r w:rsidR="00FE78F7">
        <w:rPr>
          <w:rFonts w:asciiTheme="minorEastAsia" w:eastAsiaTheme="minorEastAsia" w:hAnsiTheme="minorEastAsia" w:hint="eastAsia"/>
          <w:szCs w:val="21"/>
        </w:rPr>
        <w:t>.00元。</w:t>
      </w:r>
    </w:p>
    <w:p w:rsidR="00220361" w:rsidRDefault="00FE78F7">
      <w:pPr>
        <w:spacing w:line="360" w:lineRule="auto"/>
        <w:rPr>
          <w:rFonts w:asciiTheme="minorEastAsia" w:eastAsiaTheme="minorEastAsia" w:hAnsiTheme="minorEastAsia"/>
          <w:b/>
          <w:bCs/>
          <w:szCs w:val="21"/>
        </w:rPr>
      </w:pPr>
      <w:r>
        <w:rPr>
          <w:rFonts w:asciiTheme="minorEastAsia" w:eastAsiaTheme="minorEastAsia" w:hAnsiTheme="minorEastAsia" w:hint="eastAsia"/>
          <w:b/>
          <w:bCs/>
          <w:szCs w:val="21"/>
        </w:rPr>
        <w:t xml:space="preserve">    四、报名方式：</w:t>
      </w:r>
      <w:r>
        <w:rPr>
          <w:rFonts w:asciiTheme="minorEastAsia" w:eastAsiaTheme="minorEastAsia" w:hAnsiTheme="minorEastAsia" w:hint="eastAsia"/>
          <w:bCs/>
          <w:szCs w:val="21"/>
        </w:rPr>
        <w:t>报名单位代表人持法人代表委托书到现场报名，报名同时提交所参评标的文件和商品样品。</w:t>
      </w:r>
    </w:p>
    <w:p w:rsidR="00220361" w:rsidRDefault="00B2263B">
      <w:pPr>
        <w:spacing w:line="360" w:lineRule="auto"/>
        <w:rPr>
          <w:rFonts w:asciiTheme="minorEastAsia" w:eastAsiaTheme="minorEastAsia" w:hAnsiTheme="minorEastAsia"/>
          <w:szCs w:val="21"/>
        </w:rPr>
      </w:pPr>
      <w:r>
        <w:rPr>
          <w:rFonts w:asciiTheme="minorEastAsia" w:eastAsiaTheme="minorEastAsia" w:hAnsiTheme="minorEastAsia" w:hint="eastAsia"/>
          <w:b/>
          <w:bCs/>
          <w:szCs w:val="21"/>
        </w:rPr>
        <w:t xml:space="preserve">    （一）</w:t>
      </w:r>
      <w:r w:rsidR="00FE78F7">
        <w:rPr>
          <w:rFonts w:asciiTheme="minorEastAsia" w:eastAsiaTheme="minorEastAsia" w:hAnsiTheme="minorEastAsia" w:hint="eastAsia"/>
          <w:b/>
          <w:bCs/>
          <w:szCs w:val="21"/>
        </w:rPr>
        <w:t>报名时间</w:t>
      </w:r>
      <w:r w:rsidR="00FE78F7">
        <w:rPr>
          <w:rFonts w:asciiTheme="minorEastAsia" w:eastAsiaTheme="minorEastAsia" w:hAnsiTheme="minorEastAsia" w:hint="eastAsia"/>
          <w:szCs w:val="21"/>
        </w:rPr>
        <w:t>：</w:t>
      </w:r>
      <w:r w:rsidR="00FE78F7">
        <w:rPr>
          <w:rFonts w:asciiTheme="minorEastAsia" w:eastAsiaTheme="minorEastAsia" w:hAnsiTheme="minorEastAsia" w:hint="eastAsia"/>
          <w:b/>
          <w:szCs w:val="21"/>
          <w:u w:val="single"/>
        </w:rPr>
        <w:t>2021年9月</w:t>
      </w:r>
      <w:r w:rsidR="00CB1CC7">
        <w:rPr>
          <w:rFonts w:asciiTheme="minorEastAsia" w:eastAsiaTheme="minorEastAsia" w:hAnsiTheme="minorEastAsia" w:hint="eastAsia"/>
          <w:b/>
          <w:szCs w:val="21"/>
          <w:u w:val="single"/>
        </w:rPr>
        <w:t>6</w:t>
      </w:r>
      <w:r w:rsidR="00FE78F7">
        <w:rPr>
          <w:rFonts w:asciiTheme="minorEastAsia" w:eastAsiaTheme="minorEastAsia" w:hAnsiTheme="minorEastAsia" w:hint="eastAsia"/>
          <w:b/>
          <w:szCs w:val="21"/>
          <w:u w:val="single"/>
        </w:rPr>
        <w:t>日8：00-12：00</w:t>
      </w:r>
      <w:r w:rsidR="00FE78F7">
        <w:rPr>
          <w:rFonts w:asciiTheme="minorEastAsia" w:eastAsiaTheme="minorEastAsia" w:hAnsiTheme="minorEastAsia" w:hint="eastAsia"/>
          <w:szCs w:val="21"/>
        </w:rPr>
        <w:t>，提前或超时均不接受任何潜在供应商提交的评选资料和样品。</w:t>
      </w:r>
    </w:p>
    <w:p w:rsidR="00220361" w:rsidRDefault="00FE78F7">
      <w:pPr>
        <w:spacing w:line="360" w:lineRule="auto"/>
        <w:rPr>
          <w:rFonts w:asciiTheme="minorEastAsia" w:eastAsiaTheme="minorEastAsia" w:hAnsiTheme="minorEastAsia"/>
          <w:szCs w:val="21"/>
        </w:rPr>
      </w:pPr>
      <w:r>
        <w:rPr>
          <w:rFonts w:asciiTheme="minorEastAsia" w:eastAsiaTheme="minorEastAsia" w:hAnsiTheme="minorEastAsia" w:hint="eastAsia"/>
          <w:b/>
          <w:szCs w:val="21"/>
        </w:rPr>
        <w:t xml:space="preserve">    </w:t>
      </w:r>
      <w:r w:rsidR="00B2263B">
        <w:rPr>
          <w:rFonts w:asciiTheme="minorEastAsia" w:eastAsiaTheme="minorEastAsia" w:hAnsiTheme="minorEastAsia" w:hint="eastAsia"/>
          <w:b/>
          <w:szCs w:val="21"/>
        </w:rPr>
        <w:t>（二）</w:t>
      </w:r>
      <w:r>
        <w:rPr>
          <w:rFonts w:asciiTheme="minorEastAsia" w:eastAsiaTheme="minorEastAsia" w:hAnsiTheme="minorEastAsia" w:hint="eastAsia"/>
          <w:b/>
          <w:szCs w:val="21"/>
        </w:rPr>
        <w:t>报名地址：</w:t>
      </w:r>
      <w:r>
        <w:rPr>
          <w:rFonts w:asciiTheme="minorEastAsia" w:eastAsiaTheme="minorEastAsia" w:hAnsiTheme="minorEastAsia" w:hint="eastAsia"/>
          <w:szCs w:val="21"/>
        </w:rPr>
        <w:t>中山市南区城南三路</w:t>
      </w:r>
      <w:r>
        <w:rPr>
          <w:rFonts w:asciiTheme="minorEastAsia" w:eastAsiaTheme="minorEastAsia" w:hAnsiTheme="minorEastAsia"/>
          <w:szCs w:val="21"/>
        </w:rPr>
        <w:t>38号中山公交集团二楼</w:t>
      </w:r>
      <w:r>
        <w:rPr>
          <w:rFonts w:asciiTheme="minorEastAsia" w:eastAsiaTheme="minorEastAsia" w:hAnsiTheme="minorEastAsia" w:hint="eastAsia"/>
          <w:szCs w:val="21"/>
        </w:rPr>
        <w:t>审计</w:t>
      </w:r>
      <w:r>
        <w:rPr>
          <w:rFonts w:asciiTheme="minorEastAsia" w:eastAsiaTheme="minorEastAsia" w:hAnsiTheme="minorEastAsia"/>
          <w:szCs w:val="21"/>
        </w:rPr>
        <w:t>室。</w:t>
      </w:r>
    </w:p>
    <w:p w:rsidR="00220361" w:rsidRDefault="00FE78F7">
      <w:pPr>
        <w:spacing w:line="360" w:lineRule="auto"/>
        <w:rPr>
          <w:rFonts w:asciiTheme="minorEastAsia" w:eastAsiaTheme="minorEastAsia" w:hAnsiTheme="minorEastAsia"/>
        </w:rPr>
      </w:pPr>
      <w:r>
        <w:rPr>
          <w:rFonts w:asciiTheme="minorEastAsia" w:eastAsiaTheme="minorEastAsia" w:hAnsiTheme="minorEastAsia" w:hint="eastAsia"/>
          <w:b/>
          <w:szCs w:val="21"/>
        </w:rPr>
        <w:t xml:space="preserve"> </w:t>
      </w:r>
      <w:r w:rsidR="00B2263B">
        <w:rPr>
          <w:rFonts w:asciiTheme="minorEastAsia" w:eastAsiaTheme="minorEastAsia" w:hAnsiTheme="minorEastAsia" w:hint="eastAsia"/>
          <w:b/>
          <w:szCs w:val="21"/>
        </w:rPr>
        <w:t xml:space="preserve">   （三）</w:t>
      </w:r>
      <w:r>
        <w:rPr>
          <w:rFonts w:asciiTheme="minorEastAsia" w:eastAsiaTheme="minorEastAsia" w:hAnsiTheme="minorEastAsia" w:hint="eastAsia"/>
          <w:b/>
          <w:szCs w:val="21"/>
        </w:rPr>
        <w:t>评选资料和样品数量：</w:t>
      </w:r>
      <w:r>
        <w:rPr>
          <w:rFonts w:asciiTheme="minorEastAsia" w:eastAsiaTheme="minorEastAsia" w:hAnsiTheme="minorEastAsia" w:hint="eastAsia"/>
          <w:szCs w:val="21"/>
        </w:rPr>
        <w:t>每个标的评选文件和样品独立1份。如参评两个标的，评选文件和样品要按每个标的分开独立包装，</w:t>
      </w:r>
      <w:r w:rsidRPr="00606339">
        <w:rPr>
          <w:rFonts w:asciiTheme="minorEastAsia" w:eastAsiaTheme="minorEastAsia" w:hAnsiTheme="minorEastAsia" w:hint="eastAsia"/>
          <w:b/>
          <w:szCs w:val="21"/>
          <w:u w:val="single"/>
        </w:rPr>
        <w:t>混合装在一起的评选资料或样品</w:t>
      </w:r>
      <w:r w:rsidR="0089563A" w:rsidRPr="00606339">
        <w:rPr>
          <w:rFonts w:asciiTheme="minorEastAsia" w:eastAsiaTheme="minorEastAsia" w:hAnsiTheme="minorEastAsia" w:hint="eastAsia"/>
          <w:b/>
          <w:szCs w:val="21"/>
          <w:u w:val="single"/>
        </w:rPr>
        <w:t>列</w:t>
      </w:r>
      <w:r w:rsidRPr="00606339">
        <w:rPr>
          <w:rFonts w:asciiTheme="minorEastAsia" w:eastAsiaTheme="minorEastAsia" w:hAnsiTheme="minorEastAsia" w:hint="eastAsia"/>
          <w:b/>
          <w:szCs w:val="21"/>
          <w:u w:val="single"/>
        </w:rPr>
        <w:t>为不符合条件潜在供应商。</w:t>
      </w:r>
      <w:r w:rsidR="004D5728" w:rsidRPr="004D5728">
        <w:rPr>
          <w:rFonts w:asciiTheme="minorEastAsia" w:eastAsiaTheme="minorEastAsia" w:hAnsiTheme="minorEastAsia" w:hint="eastAsia"/>
          <w:szCs w:val="21"/>
        </w:rPr>
        <w:t>评选文件和样品无论是否被采购人选定，均不作</w:t>
      </w:r>
      <w:r w:rsidR="00AC16FF">
        <w:rPr>
          <w:rFonts w:asciiTheme="minorEastAsia" w:eastAsiaTheme="minorEastAsia" w:hAnsiTheme="minorEastAsia" w:hint="eastAsia"/>
          <w:szCs w:val="21"/>
        </w:rPr>
        <w:t>退</w:t>
      </w:r>
      <w:r w:rsidR="004D5728" w:rsidRPr="004D5728">
        <w:rPr>
          <w:rFonts w:asciiTheme="minorEastAsia" w:eastAsiaTheme="minorEastAsia" w:hAnsiTheme="minorEastAsia" w:hint="eastAsia"/>
          <w:szCs w:val="21"/>
        </w:rPr>
        <w:t>还。</w:t>
      </w:r>
    </w:p>
    <w:p w:rsidR="00220361" w:rsidRDefault="00FE78F7">
      <w:pPr>
        <w:spacing w:line="360" w:lineRule="auto"/>
        <w:rPr>
          <w:rFonts w:asciiTheme="minorEastAsia" w:eastAsiaTheme="minorEastAsia" w:hAnsiTheme="minorEastAsia"/>
          <w:szCs w:val="21"/>
        </w:rPr>
      </w:pPr>
      <w:r>
        <w:rPr>
          <w:rFonts w:asciiTheme="minorEastAsia" w:eastAsiaTheme="minorEastAsia" w:hAnsiTheme="minorEastAsia" w:hint="eastAsia"/>
          <w:b/>
          <w:bCs/>
          <w:szCs w:val="21"/>
        </w:rPr>
        <w:t xml:space="preserve">    五、评审时间：</w:t>
      </w:r>
      <w:r>
        <w:rPr>
          <w:rFonts w:asciiTheme="minorEastAsia" w:eastAsiaTheme="minorEastAsia" w:hAnsiTheme="minorEastAsia" w:hint="eastAsia"/>
          <w:szCs w:val="21"/>
        </w:rPr>
        <w:t>2021年9月</w:t>
      </w:r>
      <w:r w:rsidR="00DD34A7">
        <w:rPr>
          <w:rFonts w:asciiTheme="minorEastAsia" w:eastAsiaTheme="minorEastAsia" w:hAnsiTheme="minorEastAsia" w:hint="eastAsia"/>
          <w:szCs w:val="21"/>
        </w:rPr>
        <w:t>6</w:t>
      </w:r>
      <w:r>
        <w:rPr>
          <w:rFonts w:asciiTheme="minorEastAsia" w:eastAsiaTheme="minorEastAsia" w:hAnsiTheme="minorEastAsia" w:hint="eastAsia"/>
          <w:szCs w:val="21"/>
        </w:rPr>
        <w:t>日14：30-17：30</w:t>
      </w:r>
    </w:p>
    <w:p w:rsidR="00220361" w:rsidRDefault="00616EA6">
      <w:pPr>
        <w:spacing w:line="360" w:lineRule="auto"/>
        <w:rPr>
          <w:rFonts w:asciiTheme="minorEastAsia" w:eastAsiaTheme="minorEastAsia" w:hAnsiTheme="minorEastAsia"/>
        </w:rPr>
      </w:pPr>
      <w:r>
        <w:rPr>
          <w:rFonts w:asciiTheme="minorEastAsia" w:eastAsiaTheme="minorEastAsia" w:hAnsiTheme="minorEastAsia" w:hint="eastAsia"/>
          <w:b/>
          <w:szCs w:val="21"/>
        </w:rPr>
        <w:t xml:space="preserve">    </w:t>
      </w:r>
      <w:r w:rsidR="00FE78F7">
        <w:rPr>
          <w:rFonts w:asciiTheme="minorEastAsia" w:eastAsiaTheme="minorEastAsia" w:hAnsiTheme="minorEastAsia" w:hint="eastAsia"/>
          <w:b/>
          <w:szCs w:val="21"/>
        </w:rPr>
        <w:t>六、配送时间：</w:t>
      </w:r>
      <w:r w:rsidR="00FE78F7">
        <w:rPr>
          <w:rFonts w:asciiTheme="minorEastAsia" w:eastAsiaTheme="minorEastAsia" w:hAnsiTheme="minorEastAsia" w:hint="eastAsia"/>
          <w:szCs w:val="21"/>
        </w:rPr>
        <w:t>参评单位无论中选任何一个标包物品，都必须在</w:t>
      </w:r>
      <w:r w:rsidR="00FE78F7">
        <w:rPr>
          <w:rFonts w:asciiTheme="minorEastAsia" w:eastAsiaTheme="minorEastAsia" w:hAnsiTheme="minorEastAsia" w:hint="eastAsia"/>
          <w:b/>
          <w:szCs w:val="21"/>
          <w:u w:val="single"/>
        </w:rPr>
        <w:t>2021年9月</w:t>
      </w:r>
      <w:r w:rsidR="00FE78F7">
        <w:rPr>
          <w:rFonts w:asciiTheme="minorEastAsia" w:eastAsiaTheme="minorEastAsia" w:hAnsiTheme="minorEastAsia"/>
          <w:b/>
          <w:szCs w:val="21"/>
          <w:u w:val="single"/>
        </w:rPr>
        <w:t>1</w:t>
      </w:r>
      <w:r w:rsidR="00694B83">
        <w:rPr>
          <w:rFonts w:asciiTheme="minorEastAsia" w:eastAsiaTheme="minorEastAsia" w:hAnsiTheme="minorEastAsia" w:hint="eastAsia"/>
          <w:b/>
          <w:szCs w:val="21"/>
          <w:u w:val="single"/>
        </w:rPr>
        <w:t>6</w:t>
      </w:r>
      <w:r w:rsidR="00FE78F7">
        <w:rPr>
          <w:rFonts w:asciiTheme="minorEastAsia" w:eastAsiaTheme="minorEastAsia" w:hAnsiTheme="minorEastAsia" w:hint="eastAsia"/>
          <w:b/>
          <w:szCs w:val="21"/>
          <w:u w:val="single"/>
        </w:rPr>
        <w:t>日</w:t>
      </w:r>
      <w:r w:rsidR="00916BB2">
        <w:rPr>
          <w:rFonts w:asciiTheme="minorEastAsia" w:eastAsiaTheme="minorEastAsia" w:hAnsiTheme="minorEastAsia" w:hint="eastAsia"/>
          <w:b/>
          <w:szCs w:val="21"/>
          <w:u w:val="single"/>
        </w:rPr>
        <w:t>（农历八月初十）</w:t>
      </w:r>
      <w:r w:rsidR="00FE78F7">
        <w:rPr>
          <w:rFonts w:asciiTheme="minorEastAsia" w:eastAsiaTheme="minorEastAsia" w:hAnsiTheme="minorEastAsia" w:hint="eastAsia"/>
          <w:szCs w:val="21"/>
        </w:rPr>
        <w:t>前按采购人提供的地址完成配送工作。</w:t>
      </w:r>
    </w:p>
    <w:p w:rsidR="00220361" w:rsidRDefault="00FE78F7">
      <w:pPr>
        <w:spacing w:line="360" w:lineRule="auto"/>
        <w:rPr>
          <w:rFonts w:asciiTheme="minorEastAsia" w:eastAsiaTheme="minorEastAsia" w:hAnsiTheme="minorEastAsia"/>
          <w:b/>
          <w:bCs/>
          <w:szCs w:val="21"/>
        </w:rPr>
      </w:pPr>
      <w:r>
        <w:rPr>
          <w:rFonts w:asciiTheme="minorEastAsia" w:eastAsiaTheme="minorEastAsia" w:hAnsiTheme="minorEastAsia" w:hint="eastAsia"/>
          <w:b/>
          <w:bCs/>
          <w:szCs w:val="21"/>
        </w:rPr>
        <w:t xml:space="preserve">    七、</w:t>
      </w:r>
      <w:r>
        <w:rPr>
          <w:rFonts w:asciiTheme="minorEastAsia" w:eastAsiaTheme="minorEastAsia" w:hAnsiTheme="minorEastAsia" w:hint="eastAsia"/>
          <w:b/>
          <w:szCs w:val="21"/>
        </w:rPr>
        <w:t>合格供应商资格要求</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hint="eastAsia"/>
          <w:szCs w:val="21"/>
        </w:rPr>
        <w:t>供应商须具有独立承担民事责任能力的在中华人民共和国境内注册的法人或其他组织，具有法人营业执照和从事食品生产（或经营）许可资格。</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hint="eastAsia"/>
          <w:szCs w:val="21"/>
        </w:rPr>
        <w:t>供应商未被列入“信用中国”网站(www.creditchina.gov.cn)“失信被执行人”。</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hint="eastAsia"/>
          <w:szCs w:val="21"/>
        </w:rPr>
        <w:t>本项目不接受联合体报价。</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cs="宋体" w:hint="eastAsia"/>
          <w:szCs w:val="21"/>
        </w:rPr>
        <w:lastRenderedPageBreak/>
        <w:t>供应商承诺不得以任何方式转包或分包本项目。</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cs="宋体" w:hint="eastAsia"/>
          <w:szCs w:val="21"/>
        </w:rPr>
        <w:t>标的商品必须具有检验合格证明（</w:t>
      </w:r>
      <w:r>
        <w:rPr>
          <w:rFonts w:asciiTheme="minorEastAsia" w:eastAsiaTheme="minorEastAsia" w:hAnsiTheme="minorEastAsia" w:cs="宋体" w:hint="eastAsia"/>
          <w:szCs w:val="21"/>
          <w:u w:val="single"/>
        </w:rPr>
        <w:t>参投每个标的分开开具证明</w:t>
      </w:r>
      <w:r>
        <w:rPr>
          <w:rFonts w:asciiTheme="minorEastAsia" w:eastAsiaTheme="minorEastAsia" w:hAnsiTheme="minorEastAsia" w:cs="宋体" w:hint="eastAsia"/>
          <w:szCs w:val="21"/>
        </w:rPr>
        <w:t>）。</w:t>
      </w:r>
    </w:p>
    <w:p w:rsidR="00220361" w:rsidRDefault="00FE78F7" w:rsidP="005441EE">
      <w:pPr>
        <w:numPr>
          <w:ilvl w:val="0"/>
          <w:numId w:val="6"/>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cs="宋体" w:hint="eastAsia"/>
          <w:szCs w:val="21"/>
        </w:rPr>
        <w:t>本项目凡是加注“★”符号的内容为必须响应满足的重要指标，如不响应或响应不足，采购人有权视为参评供应商放弃参加评选资格。</w:t>
      </w:r>
    </w:p>
    <w:p w:rsidR="00220361" w:rsidRDefault="00616EA6">
      <w:pPr>
        <w:rPr>
          <w:rFonts w:asciiTheme="minorEastAsia" w:eastAsiaTheme="minorEastAsia" w:hAnsiTheme="minorEastAsia"/>
          <w:b/>
        </w:rPr>
      </w:pPr>
      <w:r>
        <w:rPr>
          <w:rFonts w:asciiTheme="minorEastAsia" w:eastAsiaTheme="minorEastAsia" w:hAnsiTheme="minorEastAsia" w:hint="eastAsia"/>
          <w:b/>
        </w:rPr>
        <w:t xml:space="preserve">    </w:t>
      </w:r>
      <w:r w:rsidR="00FE78F7">
        <w:rPr>
          <w:rFonts w:asciiTheme="minorEastAsia" w:eastAsiaTheme="minorEastAsia" w:hAnsiTheme="minorEastAsia" w:hint="eastAsia"/>
          <w:b/>
        </w:rPr>
        <w:t xml:space="preserve"> 八、采购人联系方式</w:t>
      </w:r>
    </w:p>
    <w:p w:rsidR="00220361" w:rsidRDefault="00FE78F7" w:rsidP="006300C0">
      <w:pPr>
        <w:numPr>
          <w:ilvl w:val="0"/>
          <w:numId w:val="8"/>
        </w:numPr>
        <w:tabs>
          <w:tab w:val="left" w:pos="993"/>
        </w:tabs>
        <w:spacing w:line="360" w:lineRule="auto"/>
        <w:ind w:left="0" w:firstLineChars="202" w:firstLine="424"/>
        <w:rPr>
          <w:rFonts w:asciiTheme="minorEastAsia" w:eastAsiaTheme="minorEastAsia" w:hAnsiTheme="minorEastAsia"/>
          <w:szCs w:val="21"/>
        </w:rPr>
      </w:pPr>
      <w:r>
        <w:rPr>
          <w:rFonts w:asciiTheme="minorEastAsia" w:eastAsiaTheme="minorEastAsia" w:hAnsiTheme="minorEastAsia" w:hint="eastAsia"/>
          <w:szCs w:val="21"/>
        </w:rPr>
        <w:t>联系人：萧先生13702511507，赵先生15220880679</w:t>
      </w:r>
    </w:p>
    <w:p w:rsidR="00220361" w:rsidRDefault="00FE78F7" w:rsidP="006300C0">
      <w:pPr>
        <w:numPr>
          <w:ilvl w:val="0"/>
          <w:numId w:val="8"/>
        </w:numPr>
        <w:tabs>
          <w:tab w:val="left" w:pos="993"/>
        </w:tabs>
        <w:ind w:left="0" w:firstLineChars="202" w:firstLine="424"/>
        <w:rPr>
          <w:rFonts w:asciiTheme="minorEastAsia" w:eastAsiaTheme="minorEastAsia" w:hAnsiTheme="minorEastAsia"/>
        </w:rPr>
      </w:pPr>
      <w:r>
        <w:rPr>
          <w:rFonts w:asciiTheme="minorEastAsia" w:eastAsiaTheme="minorEastAsia" w:hAnsiTheme="minorEastAsia" w:hint="eastAsia"/>
        </w:rPr>
        <w:t>联系地址：</w:t>
      </w:r>
      <w:r>
        <w:rPr>
          <w:rFonts w:asciiTheme="minorEastAsia" w:eastAsiaTheme="minorEastAsia" w:hAnsiTheme="minorEastAsia" w:hint="eastAsia"/>
          <w:szCs w:val="21"/>
        </w:rPr>
        <w:t>中山市城南三路38号</w:t>
      </w:r>
    </w:p>
    <w:p w:rsidR="00220361" w:rsidRDefault="00220361">
      <w:pPr>
        <w:spacing w:line="360" w:lineRule="auto"/>
        <w:rPr>
          <w:rFonts w:asciiTheme="minorEastAsia" w:eastAsiaTheme="minorEastAsia" w:hAnsiTheme="minorEastAsia" w:cs="宋体"/>
          <w:szCs w:val="21"/>
        </w:rPr>
      </w:pPr>
    </w:p>
    <w:p w:rsidR="00220361" w:rsidRPr="00B3484D" w:rsidRDefault="00FE78F7" w:rsidP="00B3484D">
      <w:pPr>
        <w:pStyle w:val="1"/>
        <w:jc w:val="center"/>
        <w:rPr>
          <w:rFonts w:asciiTheme="minorEastAsia" w:eastAsiaTheme="minorEastAsia" w:hAnsiTheme="minorEastAsia" w:cs="宋体"/>
          <w:sz w:val="28"/>
          <w:szCs w:val="28"/>
        </w:rPr>
      </w:pPr>
      <w:r w:rsidRPr="00B3484D">
        <w:rPr>
          <w:rFonts w:asciiTheme="minorEastAsia" w:eastAsiaTheme="minorEastAsia" w:hAnsiTheme="minorEastAsia" w:cs="宋体" w:hint="eastAsia"/>
          <w:sz w:val="28"/>
          <w:szCs w:val="28"/>
        </w:rPr>
        <w:t>第二部分  技术要求</w:t>
      </w:r>
    </w:p>
    <w:p w:rsidR="00220361"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sz w:val="24"/>
        </w:rPr>
      </w:pPr>
      <w:r>
        <w:rPr>
          <w:rFonts w:asciiTheme="minorEastAsia" w:eastAsiaTheme="minorEastAsia" w:hAnsiTheme="minorEastAsia" w:hint="eastAsia"/>
          <w:b/>
          <w:bCs/>
        </w:rPr>
        <w:t>项目概况</w:t>
      </w:r>
    </w:p>
    <w:p w:rsidR="00220361" w:rsidRDefault="00FE78F7">
      <w:pPr>
        <w:spacing w:line="360" w:lineRule="auto"/>
        <w:ind w:firstLineChars="200" w:firstLine="420"/>
        <w:rPr>
          <w:rFonts w:asciiTheme="minorEastAsia" w:eastAsiaTheme="minorEastAsia" w:hAnsiTheme="minorEastAsia"/>
        </w:rPr>
      </w:pPr>
      <w:r>
        <w:rPr>
          <w:rFonts w:asciiTheme="minorEastAsia" w:eastAsiaTheme="minorEastAsia" w:hAnsiTheme="minorEastAsia" w:hint="eastAsia"/>
        </w:rPr>
        <w:t>中山市公共交通运输集团有限公司工会委员会通过评选采购，确定2021年员工中秋节慰问品采购供应商。</w:t>
      </w:r>
    </w:p>
    <w:p w:rsidR="00220361" w:rsidRDefault="00FE78F7">
      <w:pPr>
        <w:spacing w:line="360" w:lineRule="auto"/>
        <w:rPr>
          <w:rFonts w:asciiTheme="minorEastAsia" w:eastAsiaTheme="minorEastAsia" w:hAnsiTheme="minorEastAsia"/>
        </w:rPr>
      </w:pPr>
      <w:r>
        <w:rPr>
          <w:rFonts w:asciiTheme="minorEastAsia" w:eastAsiaTheme="minorEastAsia" w:hAnsiTheme="minorEastAsia" w:hint="eastAsia"/>
        </w:rPr>
        <w:t xml:space="preserve">    供应商资格确定后，采购人将根据实际情况向中选供应商采购所需货物并由供应商完成配送服务。本项目供应商承担货物采购、运输、保管、验收、装卸及相关服务等相关事宜及责任。</w:t>
      </w:r>
    </w:p>
    <w:p w:rsidR="00220361" w:rsidRDefault="002E2A01" w:rsidP="002F240F">
      <w:pPr>
        <w:rPr>
          <w:rFonts w:asciiTheme="minorEastAsia" w:eastAsiaTheme="minorEastAsia" w:hAnsiTheme="minorEastAsia"/>
          <w:b/>
          <w:bCs/>
        </w:rPr>
      </w:pPr>
      <w:r>
        <w:rPr>
          <w:rFonts w:asciiTheme="minorEastAsia" w:eastAsiaTheme="minorEastAsia" w:hAnsiTheme="minorEastAsia" w:hint="eastAsia"/>
          <w:b/>
          <w:bCs/>
        </w:rPr>
        <w:t xml:space="preserve">    （一）产品票证要求</w:t>
      </w:r>
    </w:p>
    <w:p w:rsidR="00220361" w:rsidRDefault="00FE78F7">
      <w:pPr>
        <w:spacing w:line="500" w:lineRule="exact"/>
        <w:ind w:firstLineChars="200" w:firstLine="420"/>
        <w:rPr>
          <w:rFonts w:asciiTheme="minorEastAsia" w:eastAsiaTheme="minorEastAsia" w:hAnsiTheme="minorEastAsia"/>
        </w:rPr>
      </w:pPr>
      <w:r>
        <w:rPr>
          <w:rFonts w:asciiTheme="minorEastAsia" w:eastAsiaTheme="minorEastAsia" w:hAnsiTheme="minorEastAsia" w:hint="eastAsia"/>
        </w:rPr>
        <w:t>1、进口食材：参评单位所提供的食材必须与《入境货物检验检疫证明》及《中华人民共和国海关进口货物报关单》商品编号一致。</w:t>
      </w:r>
    </w:p>
    <w:p w:rsidR="00220361" w:rsidRDefault="00FE78F7">
      <w:pPr>
        <w:spacing w:line="500" w:lineRule="exact"/>
        <w:ind w:firstLineChars="200" w:firstLine="420"/>
        <w:rPr>
          <w:rFonts w:asciiTheme="minorEastAsia" w:eastAsiaTheme="minorEastAsia" w:hAnsiTheme="minorEastAsia"/>
        </w:rPr>
      </w:pPr>
      <w:r>
        <w:rPr>
          <w:rFonts w:asciiTheme="minorEastAsia" w:eastAsiaTheme="minorEastAsia" w:hAnsiTheme="minorEastAsia" w:hint="eastAsia"/>
        </w:rPr>
        <w:t>2、所有物品质量必须符合《中华人民共和国食品安全法》及行业有关规定的标准和要求，由具有资质的质量检验机构出具《检测报告》、《出厂检验报告》，须在参评文件中附有复印件并加盖公章。</w:t>
      </w:r>
    </w:p>
    <w:p w:rsidR="00220361" w:rsidRDefault="002E2A01" w:rsidP="00CA4BCE">
      <w:pPr>
        <w:spacing w:line="360" w:lineRule="auto"/>
        <w:rPr>
          <w:rFonts w:asciiTheme="minorEastAsia" w:eastAsiaTheme="minorEastAsia" w:hAnsiTheme="minorEastAsia"/>
          <w:b/>
          <w:bCs/>
        </w:rPr>
      </w:pPr>
      <w:r>
        <w:rPr>
          <w:rFonts w:asciiTheme="minorEastAsia" w:eastAsiaTheme="minorEastAsia" w:hAnsiTheme="minorEastAsia" w:hint="eastAsia"/>
          <w:b/>
          <w:bCs/>
        </w:rPr>
        <w:t xml:space="preserve">    （二）运输工具要求</w:t>
      </w:r>
    </w:p>
    <w:p w:rsidR="00157A38" w:rsidRDefault="00FE78F7" w:rsidP="00157A38">
      <w:pPr>
        <w:spacing w:line="500" w:lineRule="exact"/>
        <w:ind w:firstLineChars="200" w:firstLine="420"/>
        <w:rPr>
          <w:rFonts w:asciiTheme="minorEastAsia" w:eastAsiaTheme="minorEastAsia" w:hAnsiTheme="minorEastAsia"/>
        </w:rPr>
      </w:pPr>
      <w:r>
        <w:rPr>
          <w:rFonts w:asciiTheme="minorEastAsia" w:eastAsiaTheme="minorEastAsia" w:hAnsiTheme="minorEastAsia" w:hint="eastAsia"/>
        </w:rPr>
        <w:t>运输工具应清洁卫生无污染：食品运输必须采用符合卫生标准的外包装和运载工具，并且要保持清洁和定期消毒。运输车厢的内仓，包括地面、墙面和顶，应使用抗腐蚀、防潮，易清洁消毒的材料。车厢内无不良气味、异味；运输途中严防日晒、雨淋，注意通风散热；应小心轻卸，严防机械损伤。</w:t>
      </w:r>
    </w:p>
    <w:p w:rsidR="00220361"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rPr>
      </w:pPr>
      <w:r>
        <w:rPr>
          <w:rFonts w:asciiTheme="minorEastAsia" w:eastAsiaTheme="minorEastAsia" w:hAnsiTheme="minorEastAsia" w:hint="eastAsia"/>
          <w:b/>
          <w:bCs/>
        </w:rPr>
        <w:t>产品描述</w:t>
      </w:r>
    </w:p>
    <w:p w:rsidR="00AB4C69" w:rsidRDefault="00FE78F7" w:rsidP="00AB4C69">
      <w:pPr>
        <w:spacing w:line="500" w:lineRule="exact"/>
        <w:rPr>
          <w:rFonts w:asciiTheme="minorEastAsia" w:eastAsiaTheme="minorEastAsia" w:hAnsiTheme="minorEastAsia"/>
        </w:rPr>
      </w:pPr>
      <w:r>
        <w:rPr>
          <w:rFonts w:asciiTheme="minorEastAsia" w:eastAsiaTheme="minorEastAsia" w:hAnsiTheme="minorEastAsia" w:hint="eastAsia"/>
        </w:rPr>
        <w:t xml:space="preserve">    </w:t>
      </w:r>
      <w:r w:rsidR="00AB4C69">
        <w:rPr>
          <w:rFonts w:asciiTheme="minorEastAsia" w:eastAsiaTheme="minorEastAsia" w:hAnsiTheme="minorEastAsia" w:hint="eastAsia"/>
        </w:rPr>
        <w:t>（一）</w:t>
      </w:r>
      <w:r>
        <w:rPr>
          <w:rFonts w:asciiTheme="minorEastAsia" w:eastAsiaTheme="minorEastAsia" w:hAnsiTheme="minorEastAsia" w:hint="eastAsia"/>
        </w:rPr>
        <w:t>外包装完好，标明品名、厂名、重量、生产日期、保质期或保存期、执行标准，</w:t>
      </w:r>
      <w:r w:rsidRPr="00D646EC">
        <w:rPr>
          <w:rFonts w:asciiTheme="minorEastAsia" w:eastAsiaTheme="minorEastAsia" w:hAnsiTheme="minorEastAsia" w:hint="eastAsia"/>
        </w:rPr>
        <w:t>样品及供应的产品剩余保存期不少于保质期的三分之二，</w:t>
      </w:r>
      <w:r>
        <w:rPr>
          <w:rFonts w:asciiTheme="minorEastAsia" w:eastAsiaTheme="minorEastAsia" w:hAnsiTheme="minorEastAsia" w:hint="eastAsia"/>
        </w:rPr>
        <w:t>具有产品合格证。</w:t>
      </w:r>
    </w:p>
    <w:p w:rsidR="00A83B50" w:rsidRDefault="00AB4C69" w:rsidP="00A83B50">
      <w:pPr>
        <w:spacing w:line="500" w:lineRule="exact"/>
        <w:rPr>
          <w:rFonts w:asciiTheme="minorEastAsia" w:eastAsiaTheme="minorEastAsia" w:hAnsiTheme="minorEastAsia"/>
        </w:rPr>
      </w:pPr>
      <w:r>
        <w:rPr>
          <w:rFonts w:asciiTheme="minorEastAsia" w:eastAsiaTheme="minorEastAsia" w:hAnsiTheme="minorEastAsia" w:hint="eastAsia"/>
        </w:rPr>
        <w:t xml:space="preserve">    （二）</w:t>
      </w:r>
      <w:r w:rsidR="00C5348C" w:rsidRPr="00C5348C">
        <w:rPr>
          <w:rFonts w:asciiTheme="minorEastAsia" w:eastAsiaTheme="minorEastAsia" w:hAnsiTheme="minorEastAsia" w:hint="eastAsia"/>
        </w:rPr>
        <w:t>★</w:t>
      </w:r>
      <w:r w:rsidR="00DB6435" w:rsidRPr="00C5348C">
        <w:rPr>
          <w:rFonts w:asciiTheme="minorEastAsia" w:eastAsiaTheme="minorEastAsia" w:hAnsiTheme="minorEastAsia" w:hint="eastAsia"/>
          <w:b/>
        </w:rPr>
        <w:t>内包装中秋月饼必须是单独密封包装，内含有干燥</w:t>
      </w:r>
      <w:r w:rsidR="00C5348C">
        <w:rPr>
          <w:rFonts w:asciiTheme="minorEastAsia" w:eastAsiaTheme="minorEastAsia" w:hAnsiTheme="minorEastAsia" w:hint="eastAsia"/>
          <w:b/>
        </w:rPr>
        <w:t>剂</w:t>
      </w:r>
      <w:r w:rsidR="00DC50E4">
        <w:rPr>
          <w:rFonts w:asciiTheme="minorEastAsia" w:eastAsiaTheme="minorEastAsia" w:hAnsiTheme="minorEastAsia" w:hint="eastAsia"/>
          <w:b/>
        </w:rPr>
        <w:t>（防腐剂）</w:t>
      </w:r>
      <w:r w:rsidR="00A83B50">
        <w:rPr>
          <w:rFonts w:asciiTheme="minorEastAsia" w:eastAsiaTheme="minorEastAsia" w:hAnsiTheme="minorEastAsia" w:hint="eastAsia"/>
          <w:b/>
        </w:rPr>
        <w:t>。</w:t>
      </w:r>
      <w:r w:rsidR="00C5348C">
        <w:rPr>
          <w:rFonts w:asciiTheme="minorEastAsia" w:eastAsiaTheme="minorEastAsia" w:hAnsiTheme="minorEastAsia" w:hint="eastAsia"/>
          <w:b/>
        </w:rPr>
        <w:t>无独立包装的样品列为</w:t>
      </w:r>
      <w:r w:rsidR="00C5348C">
        <w:rPr>
          <w:rFonts w:asciiTheme="minorEastAsia" w:eastAsiaTheme="minorEastAsia" w:hAnsiTheme="minorEastAsia" w:hint="eastAsia"/>
          <w:b/>
        </w:rPr>
        <w:lastRenderedPageBreak/>
        <w:t>不符合</w:t>
      </w:r>
      <w:r>
        <w:rPr>
          <w:rFonts w:asciiTheme="minorEastAsia" w:eastAsiaTheme="minorEastAsia" w:hAnsiTheme="minorEastAsia" w:hint="eastAsia"/>
          <w:b/>
        </w:rPr>
        <w:t>，不得进入评选环节。</w:t>
      </w:r>
    </w:p>
    <w:p w:rsidR="00220361" w:rsidRPr="00A83B50" w:rsidRDefault="00A83B50" w:rsidP="00A83B50">
      <w:pPr>
        <w:spacing w:line="500" w:lineRule="exact"/>
        <w:rPr>
          <w:rFonts w:asciiTheme="minorEastAsia" w:eastAsiaTheme="minorEastAsia" w:hAnsiTheme="minorEastAsia"/>
        </w:rPr>
      </w:pPr>
      <w:r>
        <w:rPr>
          <w:rFonts w:asciiTheme="minorEastAsia" w:eastAsiaTheme="minorEastAsia" w:hAnsiTheme="minorEastAsia" w:hint="eastAsia"/>
        </w:rPr>
        <w:t xml:space="preserve">    （三）</w:t>
      </w:r>
      <w:r w:rsidR="00FE78F7">
        <w:rPr>
          <w:rFonts w:asciiTheme="minorEastAsia" w:eastAsiaTheme="minorEastAsia" w:hAnsiTheme="minorEastAsia" w:hint="eastAsia"/>
          <w:szCs w:val="21"/>
        </w:rPr>
        <w:t>采购品种及相关要求</w:t>
      </w:r>
      <w:r>
        <w:rPr>
          <w:rFonts w:asciiTheme="minorEastAsia" w:eastAsiaTheme="minorEastAsia" w:hAnsiTheme="minorEastAsia" w:hint="eastAsia"/>
          <w:szCs w:val="21"/>
        </w:rPr>
        <w:t>列表</w:t>
      </w:r>
    </w:p>
    <w:tbl>
      <w:tblPr>
        <w:tblW w:w="0" w:type="auto"/>
        <w:tblInd w:w="108" w:type="dxa"/>
        <w:tblLayout w:type="fixed"/>
        <w:tblLook w:val="04A0"/>
      </w:tblPr>
      <w:tblGrid>
        <w:gridCol w:w="709"/>
        <w:gridCol w:w="956"/>
        <w:gridCol w:w="603"/>
        <w:gridCol w:w="1134"/>
        <w:gridCol w:w="851"/>
        <w:gridCol w:w="992"/>
        <w:gridCol w:w="4064"/>
      </w:tblGrid>
      <w:tr w:rsidR="00220361" w:rsidTr="004E1F46">
        <w:trPr>
          <w:trHeight w:val="773"/>
        </w:trPr>
        <w:tc>
          <w:tcPr>
            <w:tcW w:w="709" w:type="dxa"/>
            <w:tcBorders>
              <w:top w:val="single" w:sz="4" w:space="0" w:color="auto"/>
              <w:left w:val="single" w:sz="4" w:space="0" w:color="auto"/>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956"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商品名称</w:t>
            </w:r>
          </w:p>
        </w:tc>
        <w:tc>
          <w:tcPr>
            <w:tcW w:w="603"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单位</w:t>
            </w:r>
          </w:p>
        </w:tc>
        <w:tc>
          <w:tcPr>
            <w:tcW w:w="1134"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color w:val="000000"/>
                <w:szCs w:val="21"/>
              </w:rPr>
            </w:pPr>
            <w:r>
              <w:rPr>
                <w:rFonts w:asciiTheme="minorEastAsia" w:eastAsiaTheme="minorEastAsia" w:hAnsiTheme="minorEastAsia" w:hint="eastAsia"/>
                <w:color w:val="000000"/>
                <w:szCs w:val="21"/>
              </w:rPr>
              <w:t>规格（产品外包装标识的重量）</w:t>
            </w:r>
          </w:p>
        </w:tc>
        <w:tc>
          <w:tcPr>
            <w:tcW w:w="851"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color w:val="000000"/>
                <w:szCs w:val="21"/>
              </w:rPr>
            </w:pPr>
            <w:r>
              <w:rPr>
                <w:rFonts w:asciiTheme="minorEastAsia" w:eastAsiaTheme="minorEastAsia" w:hAnsiTheme="minorEastAsia" w:hint="eastAsia"/>
                <w:color w:val="000000"/>
                <w:szCs w:val="21"/>
              </w:rPr>
              <w:t>数量</w:t>
            </w:r>
            <w:r w:rsidR="00436F00">
              <w:rPr>
                <w:rFonts w:asciiTheme="minorEastAsia" w:eastAsiaTheme="minorEastAsia" w:hAnsiTheme="minorEastAsia" w:hint="eastAsia"/>
                <w:color w:val="000000"/>
                <w:szCs w:val="21"/>
              </w:rPr>
              <w:t>（盒）</w:t>
            </w:r>
          </w:p>
        </w:tc>
        <w:tc>
          <w:tcPr>
            <w:tcW w:w="992"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上限单价（元/盒）</w:t>
            </w:r>
          </w:p>
        </w:tc>
        <w:tc>
          <w:tcPr>
            <w:tcW w:w="4064" w:type="dxa"/>
            <w:tcBorders>
              <w:top w:val="single" w:sz="4" w:space="0" w:color="auto"/>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基本参数参考</w:t>
            </w:r>
          </w:p>
        </w:tc>
      </w:tr>
      <w:tr w:rsidR="00220361" w:rsidTr="004E1F46">
        <w:trPr>
          <w:trHeight w:val="533"/>
        </w:trPr>
        <w:tc>
          <w:tcPr>
            <w:tcW w:w="709" w:type="dxa"/>
            <w:tcBorders>
              <w:top w:val="nil"/>
              <w:left w:val="single" w:sz="4" w:space="0" w:color="auto"/>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标的一</w:t>
            </w:r>
          </w:p>
        </w:tc>
        <w:tc>
          <w:tcPr>
            <w:tcW w:w="956" w:type="dxa"/>
            <w:tcBorders>
              <w:top w:val="nil"/>
              <w:left w:val="nil"/>
              <w:bottom w:val="single" w:sz="4" w:space="0" w:color="auto"/>
              <w:right w:val="single" w:sz="4" w:space="0" w:color="auto"/>
            </w:tcBorders>
            <w:vAlign w:val="center"/>
          </w:tcPr>
          <w:p w:rsidR="00220361" w:rsidRDefault="00FE78F7">
            <w:pPr>
              <w:rPr>
                <w:rFonts w:asciiTheme="minorEastAsia" w:eastAsiaTheme="minorEastAsia" w:hAnsiTheme="minorEastAsia"/>
                <w:szCs w:val="21"/>
              </w:rPr>
            </w:pPr>
            <w:r>
              <w:rPr>
                <w:rFonts w:asciiTheme="minorEastAsia" w:eastAsiaTheme="minorEastAsia" w:hAnsiTheme="minorEastAsia" w:hint="eastAsia"/>
                <w:szCs w:val="21"/>
              </w:rPr>
              <w:t>火腿伍仁月饼</w:t>
            </w:r>
          </w:p>
        </w:tc>
        <w:tc>
          <w:tcPr>
            <w:tcW w:w="603" w:type="dxa"/>
            <w:tcBorders>
              <w:top w:val="nil"/>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盒</w:t>
            </w:r>
          </w:p>
        </w:tc>
        <w:tc>
          <w:tcPr>
            <w:tcW w:w="1134" w:type="dxa"/>
            <w:tcBorders>
              <w:top w:val="nil"/>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≥600g</w:t>
            </w:r>
          </w:p>
        </w:tc>
        <w:tc>
          <w:tcPr>
            <w:tcW w:w="851" w:type="dxa"/>
            <w:tcBorders>
              <w:top w:val="nil"/>
              <w:left w:val="nil"/>
              <w:bottom w:val="single" w:sz="4" w:space="0" w:color="auto"/>
              <w:right w:val="single" w:sz="4" w:space="0" w:color="auto"/>
            </w:tcBorders>
            <w:vAlign w:val="center"/>
          </w:tcPr>
          <w:p w:rsidR="00220361" w:rsidRDefault="00436F00">
            <w:pPr>
              <w:widowControl/>
              <w:jc w:val="center"/>
              <w:rPr>
                <w:rFonts w:asciiTheme="minorEastAsia" w:eastAsiaTheme="minorEastAsia" w:hAnsiTheme="minorEastAsia"/>
                <w:szCs w:val="21"/>
              </w:rPr>
            </w:pPr>
            <w:r>
              <w:rPr>
                <w:rFonts w:asciiTheme="minorEastAsia" w:eastAsiaTheme="minorEastAsia" w:hAnsiTheme="minorEastAsia" w:hint="eastAsia"/>
                <w:szCs w:val="21"/>
              </w:rPr>
              <w:t>4635</w:t>
            </w:r>
          </w:p>
        </w:tc>
        <w:tc>
          <w:tcPr>
            <w:tcW w:w="992" w:type="dxa"/>
            <w:tcBorders>
              <w:top w:val="nil"/>
              <w:left w:val="nil"/>
              <w:bottom w:val="single" w:sz="4" w:space="0" w:color="auto"/>
              <w:right w:val="single" w:sz="4" w:space="0" w:color="auto"/>
            </w:tcBorders>
            <w:vAlign w:val="center"/>
          </w:tcPr>
          <w:p w:rsidR="00220361" w:rsidRDefault="00AB2CE3">
            <w:pPr>
              <w:widowControl/>
              <w:jc w:val="center"/>
              <w:rPr>
                <w:rFonts w:asciiTheme="minorEastAsia" w:eastAsiaTheme="minorEastAsia" w:hAnsiTheme="minorEastAsia"/>
                <w:szCs w:val="21"/>
              </w:rPr>
            </w:pPr>
            <w:r>
              <w:rPr>
                <w:rFonts w:asciiTheme="minorEastAsia" w:eastAsiaTheme="minorEastAsia" w:hAnsiTheme="minorEastAsia" w:hint="eastAsia"/>
                <w:szCs w:val="21"/>
              </w:rPr>
              <w:t>45</w:t>
            </w:r>
            <w:r w:rsidR="00FE78F7">
              <w:rPr>
                <w:rFonts w:asciiTheme="minorEastAsia" w:eastAsiaTheme="minorEastAsia" w:hAnsiTheme="minorEastAsia" w:hint="eastAsia"/>
                <w:szCs w:val="21"/>
              </w:rPr>
              <w:t>.00</w:t>
            </w:r>
          </w:p>
        </w:tc>
        <w:tc>
          <w:tcPr>
            <w:tcW w:w="4064" w:type="dxa"/>
            <w:tcBorders>
              <w:top w:val="nil"/>
              <w:left w:val="nil"/>
              <w:bottom w:val="single" w:sz="4" w:space="0" w:color="auto"/>
              <w:right w:val="single" w:sz="4" w:space="0" w:color="auto"/>
            </w:tcBorders>
          </w:tcPr>
          <w:p w:rsidR="00220361" w:rsidRDefault="00FE78F7">
            <w:pPr>
              <w:rPr>
                <w:rFonts w:asciiTheme="minorEastAsia" w:eastAsiaTheme="minorEastAsia" w:hAnsiTheme="minorEastAsia"/>
                <w:szCs w:val="21"/>
              </w:rPr>
            </w:pPr>
            <w:r>
              <w:rPr>
                <w:rFonts w:asciiTheme="minorEastAsia" w:eastAsiaTheme="minorEastAsia" w:hAnsiTheme="minorEastAsia"/>
                <w:szCs w:val="21"/>
              </w:rPr>
              <w:t>馅料成分：</w:t>
            </w:r>
            <w:r>
              <w:rPr>
                <w:rFonts w:asciiTheme="minorEastAsia" w:eastAsiaTheme="minorEastAsia" w:hAnsiTheme="minorEastAsia" w:hint="eastAsia"/>
                <w:szCs w:val="21"/>
              </w:rPr>
              <w:t>白砂糖，小麦粉，瓜子仁，冬瓜蓉馅料（含山梨酸钾），糯米粉，花生油，饮用水，火腿（含量≥5%），猪肉，核桃仁，腰果仁，芝麻仁，葡萄糖浆，松子仁，榄仁，杏仁，瑶柱，糖桔饼，白酒，食用盐，味精，酿造酱油，鸡蛋，食品添加剂(碳酸钾，柠檬酸，脱氢乙酸钠））。馅料中果仁含量≥30%。</w:t>
            </w:r>
          </w:p>
        </w:tc>
      </w:tr>
      <w:tr w:rsidR="00220361" w:rsidTr="004E1F46">
        <w:trPr>
          <w:trHeight w:val="90"/>
        </w:trPr>
        <w:tc>
          <w:tcPr>
            <w:tcW w:w="709" w:type="dxa"/>
            <w:tcBorders>
              <w:top w:val="nil"/>
              <w:left w:val="single" w:sz="4" w:space="0" w:color="auto"/>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标的二</w:t>
            </w:r>
          </w:p>
        </w:tc>
        <w:tc>
          <w:tcPr>
            <w:tcW w:w="956" w:type="dxa"/>
            <w:tcBorders>
              <w:top w:val="nil"/>
              <w:left w:val="nil"/>
              <w:bottom w:val="single" w:sz="4" w:space="0" w:color="auto"/>
              <w:right w:val="single" w:sz="4" w:space="0" w:color="auto"/>
            </w:tcBorders>
            <w:vAlign w:val="center"/>
          </w:tcPr>
          <w:p w:rsidR="00220361" w:rsidRDefault="00FE78F7">
            <w:pPr>
              <w:rPr>
                <w:rFonts w:asciiTheme="minorEastAsia" w:eastAsiaTheme="minorEastAsia" w:hAnsiTheme="minorEastAsia"/>
                <w:szCs w:val="21"/>
              </w:rPr>
            </w:pPr>
            <w:r>
              <w:rPr>
                <w:rFonts w:asciiTheme="minorEastAsia" w:eastAsiaTheme="minorEastAsia" w:hAnsiTheme="minorEastAsia" w:hint="eastAsia"/>
                <w:szCs w:val="21"/>
              </w:rPr>
              <w:t>蛋黄白莲蓉月饼</w:t>
            </w:r>
          </w:p>
        </w:tc>
        <w:tc>
          <w:tcPr>
            <w:tcW w:w="603" w:type="dxa"/>
            <w:tcBorders>
              <w:top w:val="nil"/>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盒</w:t>
            </w:r>
          </w:p>
        </w:tc>
        <w:tc>
          <w:tcPr>
            <w:tcW w:w="1134" w:type="dxa"/>
            <w:tcBorders>
              <w:top w:val="nil"/>
              <w:left w:val="nil"/>
              <w:bottom w:val="single" w:sz="4" w:space="0" w:color="auto"/>
              <w:right w:val="single" w:sz="4" w:space="0" w:color="auto"/>
            </w:tcBorders>
            <w:vAlign w:val="center"/>
          </w:tcPr>
          <w:p w:rsidR="00220361" w:rsidRDefault="00FE78F7">
            <w:pPr>
              <w:widowControl/>
              <w:jc w:val="center"/>
              <w:rPr>
                <w:rFonts w:asciiTheme="minorEastAsia" w:eastAsiaTheme="minorEastAsia" w:hAnsiTheme="minorEastAsia"/>
                <w:szCs w:val="21"/>
              </w:rPr>
            </w:pPr>
            <w:r>
              <w:rPr>
                <w:rFonts w:asciiTheme="minorEastAsia" w:eastAsiaTheme="minorEastAsia" w:hAnsiTheme="minorEastAsia" w:hint="eastAsia"/>
                <w:szCs w:val="21"/>
              </w:rPr>
              <w:t>≥600g</w:t>
            </w:r>
          </w:p>
        </w:tc>
        <w:tc>
          <w:tcPr>
            <w:tcW w:w="851" w:type="dxa"/>
            <w:tcBorders>
              <w:top w:val="nil"/>
              <w:left w:val="nil"/>
              <w:bottom w:val="single" w:sz="4" w:space="0" w:color="auto"/>
              <w:right w:val="single" w:sz="4" w:space="0" w:color="auto"/>
            </w:tcBorders>
            <w:vAlign w:val="center"/>
          </w:tcPr>
          <w:p w:rsidR="00220361" w:rsidRDefault="00436F00">
            <w:pPr>
              <w:jc w:val="center"/>
              <w:rPr>
                <w:rFonts w:asciiTheme="minorEastAsia" w:eastAsiaTheme="minorEastAsia" w:hAnsiTheme="minorEastAsia"/>
                <w:szCs w:val="21"/>
              </w:rPr>
            </w:pPr>
            <w:r>
              <w:rPr>
                <w:rFonts w:asciiTheme="minorEastAsia" w:eastAsiaTheme="minorEastAsia" w:hAnsiTheme="minorEastAsia" w:hint="eastAsia"/>
                <w:szCs w:val="21"/>
              </w:rPr>
              <w:t>4635</w:t>
            </w:r>
          </w:p>
        </w:tc>
        <w:tc>
          <w:tcPr>
            <w:tcW w:w="992" w:type="dxa"/>
            <w:tcBorders>
              <w:top w:val="nil"/>
              <w:left w:val="nil"/>
              <w:bottom w:val="single" w:sz="4" w:space="0" w:color="auto"/>
              <w:right w:val="single" w:sz="4" w:space="0" w:color="auto"/>
            </w:tcBorders>
            <w:vAlign w:val="center"/>
          </w:tcPr>
          <w:p w:rsidR="00220361" w:rsidRDefault="00AB2CE3">
            <w:pPr>
              <w:jc w:val="center"/>
              <w:rPr>
                <w:rFonts w:asciiTheme="minorEastAsia" w:eastAsiaTheme="minorEastAsia" w:hAnsiTheme="minorEastAsia"/>
                <w:szCs w:val="21"/>
              </w:rPr>
            </w:pPr>
            <w:r>
              <w:rPr>
                <w:rFonts w:asciiTheme="minorEastAsia" w:eastAsiaTheme="minorEastAsia" w:hAnsiTheme="minorEastAsia" w:hint="eastAsia"/>
                <w:szCs w:val="21"/>
              </w:rPr>
              <w:t>35</w:t>
            </w:r>
            <w:r w:rsidR="00FE78F7">
              <w:rPr>
                <w:rFonts w:asciiTheme="minorEastAsia" w:eastAsiaTheme="minorEastAsia" w:hAnsiTheme="minorEastAsia" w:hint="eastAsia"/>
                <w:szCs w:val="21"/>
              </w:rPr>
              <w:t>.00</w:t>
            </w:r>
          </w:p>
        </w:tc>
        <w:tc>
          <w:tcPr>
            <w:tcW w:w="4064" w:type="dxa"/>
            <w:tcBorders>
              <w:top w:val="nil"/>
              <w:left w:val="nil"/>
              <w:bottom w:val="single" w:sz="4" w:space="0" w:color="auto"/>
              <w:right w:val="single" w:sz="4" w:space="0" w:color="auto"/>
            </w:tcBorders>
          </w:tcPr>
          <w:p w:rsidR="00220361" w:rsidRDefault="00FE78F7">
            <w:pPr>
              <w:rPr>
                <w:rFonts w:asciiTheme="minorEastAsia" w:eastAsiaTheme="minorEastAsia" w:hAnsiTheme="minorEastAsia"/>
                <w:szCs w:val="21"/>
              </w:rPr>
            </w:pPr>
            <w:r>
              <w:rPr>
                <w:rFonts w:asciiTheme="minorEastAsia" w:eastAsiaTheme="minorEastAsia" w:hAnsiTheme="minorEastAsia" w:hint="eastAsia"/>
                <w:szCs w:val="21"/>
              </w:rPr>
              <w:t>白砂糖，莲子，饮用水，小麦粉，食用植物油，豌豆，咸蛋黄（含量≥5%），食用盐，鸡蛋，食用香精，食品添加剂（复配酸度调节剂（羧甲基纤维素钠，蔗糖脂肪酸酯，碳酸钾），复配乳化剂（羟丙基甲基纤维素，蔗糖脂肪酸酯，磷酸氢二钠，单硬脂酸甘油酯），柠檬酸，麦芽糖醇，脱氢乙酸钠）。馅料含量≥75%。</w:t>
            </w:r>
          </w:p>
        </w:tc>
      </w:tr>
    </w:tbl>
    <w:p w:rsidR="00220361" w:rsidRDefault="00A83B50">
      <w:pPr>
        <w:spacing w:line="500" w:lineRule="exact"/>
        <w:ind w:firstLineChars="200" w:firstLine="420"/>
        <w:rPr>
          <w:rFonts w:asciiTheme="minorEastAsia" w:eastAsiaTheme="minorEastAsia" w:hAnsiTheme="minorEastAsia"/>
          <w:sz w:val="24"/>
        </w:rPr>
      </w:pPr>
      <w:r>
        <w:rPr>
          <w:rFonts w:asciiTheme="minorEastAsia" w:eastAsiaTheme="minorEastAsia" w:hAnsiTheme="minorEastAsia" w:hint="eastAsia"/>
        </w:rPr>
        <w:t>（四）</w:t>
      </w:r>
      <w:r w:rsidR="00FE78F7">
        <w:rPr>
          <w:rFonts w:asciiTheme="minorEastAsia" w:eastAsiaTheme="minorEastAsia" w:hAnsiTheme="minorEastAsia" w:hint="eastAsia"/>
        </w:rPr>
        <w:t>以上2种采购物品种类共分成2个标包，1种商品为1个标包，潜在供应商可选择其中任意数量标包进行报价参评，</w:t>
      </w:r>
      <w:r w:rsidR="00FE78F7">
        <w:rPr>
          <w:rFonts w:asciiTheme="minorEastAsia" w:eastAsiaTheme="minorEastAsia" w:hAnsiTheme="minorEastAsia" w:hint="eastAsia"/>
          <w:b/>
          <w:bCs/>
          <w:u w:val="single"/>
        </w:rPr>
        <w:t>每种物品的上限单价及参评单位的报价均为包含运费、含税单价，超过上限单价的报价为无效报价，直接取潜在供应商的参评资格。</w:t>
      </w:r>
    </w:p>
    <w:p w:rsidR="00220361" w:rsidRDefault="00FE78F7" w:rsidP="000127DF">
      <w:pPr>
        <w:widowControl/>
        <w:numPr>
          <w:ilvl w:val="0"/>
          <w:numId w:val="1"/>
        </w:numPr>
        <w:adjustRightInd w:val="0"/>
        <w:spacing w:line="360" w:lineRule="auto"/>
        <w:ind w:firstLineChars="201" w:firstLine="424"/>
        <w:jc w:val="left"/>
        <w:rPr>
          <w:rFonts w:asciiTheme="minorEastAsia" w:eastAsiaTheme="minorEastAsia" w:hAnsiTheme="minorEastAsia"/>
          <w:b/>
          <w:bCs/>
        </w:rPr>
      </w:pPr>
      <w:r>
        <w:rPr>
          <w:rFonts w:asciiTheme="minorEastAsia" w:eastAsiaTheme="minorEastAsia" w:hAnsiTheme="minorEastAsia" w:hint="eastAsia"/>
          <w:b/>
          <w:bCs/>
        </w:rPr>
        <w:t>评选样品说明</w:t>
      </w:r>
    </w:p>
    <w:p w:rsidR="00220361" w:rsidRDefault="00FE78F7" w:rsidP="006300C0">
      <w:pPr>
        <w:numPr>
          <w:ilvl w:val="1"/>
          <w:numId w:val="11"/>
        </w:numPr>
        <w:tabs>
          <w:tab w:val="left" w:pos="993"/>
        </w:tabs>
        <w:spacing w:line="500" w:lineRule="exact"/>
        <w:ind w:left="0" w:firstLine="420"/>
        <w:rPr>
          <w:rFonts w:asciiTheme="minorEastAsia" w:eastAsiaTheme="minorEastAsia" w:hAnsiTheme="minorEastAsia"/>
        </w:rPr>
      </w:pPr>
      <w:r>
        <w:rPr>
          <w:rFonts w:asciiTheme="minorEastAsia" w:eastAsiaTheme="minorEastAsia" w:hAnsiTheme="minorEastAsia" w:hint="eastAsia"/>
        </w:rPr>
        <w:t>各参评单位必须提供完整未开封的物品作为样品（必须是原厂包装），用于现场样板评比，外包装密封要求如下：外包装用非透明的封套密封，封面应写上该单位名称、项目名称、所投标包号和“样品”字眼。所提交的样品将被视作评选文件的一部分，须密封随同评选文件一起递交。</w:t>
      </w:r>
    </w:p>
    <w:p w:rsidR="00220361" w:rsidRDefault="00FE78F7" w:rsidP="006300C0">
      <w:pPr>
        <w:numPr>
          <w:ilvl w:val="1"/>
          <w:numId w:val="11"/>
        </w:numPr>
        <w:tabs>
          <w:tab w:val="left" w:pos="993"/>
        </w:tabs>
        <w:spacing w:line="500" w:lineRule="exact"/>
        <w:ind w:left="0" w:firstLine="420"/>
        <w:rPr>
          <w:rFonts w:asciiTheme="minorEastAsia" w:eastAsiaTheme="minorEastAsia" w:hAnsiTheme="minorEastAsia"/>
        </w:rPr>
      </w:pPr>
      <w:r>
        <w:rPr>
          <w:rFonts w:asciiTheme="minorEastAsia" w:eastAsiaTheme="minorEastAsia" w:hAnsiTheme="minorEastAsia" w:hint="eastAsia"/>
        </w:rPr>
        <w:t>样品的提供是参评单位对于评选文件中文字内容的补充，将作为评审小组对采购项目的质量的了解和评审的依据之一。</w:t>
      </w:r>
    </w:p>
    <w:p w:rsidR="00220361" w:rsidRDefault="00FE78F7" w:rsidP="006300C0">
      <w:pPr>
        <w:numPr>
          <w:ilvl w:val="1"/>
          <w:numId w:val="11"/>
        </w:numPr>
        <w:tabs>
          <w:tab w:val="left" w:pos="993"/>
        </w:tabs>
        <w:spacing w:line="500" w:lineRule="exact"/>
        <w:ind w:left="0" w:firstLine="420"/>
        <w:rPr>
          <w:rFonts w:asciiTheme="minorEastAsia" w:eastAsiaTheme="minorEastAsia" w:hAnsiTheme="minorEastAsia"/>
        </w:rPr>
      </w:pPr>
      <w:r>
        <w:rPr>
          <w:rFonts w:asciiTheme="minorEastAsia" w:eastAsiaTheme="minorEastAsia" w:hAnsiTheme="minorEastAsia" w:hint="eastAsia"/>
        </w:rPr>
        <w:t>参评单位所提供的样品质量与评选文件承诺的文字内容和交货时提供的实物，三者必须一致。</w:t>
      </w:r>
    </w:p>
    <w:p w:rsidR="00220361" w:rsidRDefault="00FE78F7" w:rsidP="006300C0">
      <w:pPr>
        <w:numPr>
          <w:ilvl w:val="1"/>
          <w:numId w:val="11"/>
        </w:numPr>
        <w:tabs>
          <w:tab w:val="left" w:pos="993"/>
        </w:tabs>
        <w:spacing w:line="500" w:lineRule="exact"/>
        <w:ind w:left="0" w:firstLine="420"/>
        <w:rPr>
          <w:rFonts w:asciiTheme="minorEastAsia" w:eastAsiaTheme="minorEastAsia" w:hAnsiTheme="minorEastAsia"/>
        </w:rPr>
      </w:pPr>
      <w:r>
        <w:rPr>
          <w:rFonts w:asciiTheme="minorEastAsia" w:eastAsiaTheme="minorEastAsia" w:hAnsiTheme="minorEastAsia" w:hint="eastAsia"/>
        </w:rPr>
        <w:t>对于中选供应商，所提供样品的质量将作为采购人验收的依据之一。</w:t>
      </w:r>
    </w:p>
    <w:p w:rsidR="00220361" w:rsidRDefault="00FE78F7" w:rsidP="006300C0">
      <w:pPr>
        <w:numPr>
          <w:ilvl w:val="1"/>
          <w:numId w:val="11"/>
        </w:numPr>
        <w:tabs>
          <w:tab w:val="left" w:pos="993"/>
        </w:tabs>
        <w:spacing w:line="500" w:lineRule="exact"/>
        <w:ind w:left="0" w:firstLine="420"/>
        <w:rPr>
          <w:rFonts w:asciiTheme="minorEastAsia" w:eastAsiaTheme="minorEastAsia" w:hAnsiTheme="minorEastAsia"/>
        </w:rPr>
      </w:pPr>
      <w:r>
        <w:rPr>
          <w:rFonts w:asciiTheme="minorEastAsia" w:eastAsiaTheme="minorEastAsia" w:hAnsiTheme="minorEastAsia" w:hint="eastAsia"/>
        </w:rPr>
        <w:t>现场样板评比，现场拆封后需进行加工试吃评比。</w:t>
      </w:r>
    </w:p>
    <w:p w:rsidR="00220361"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rPr>
      </w:pPr>
      <w:r>
        <w:rPr>
          <w:rFonts w:asciiTheme="minorEastAsia" w:eastAsiaTheme="minorEastAsia" w:hAnsiTheme="minorEastAsia" w:hint="eastAsia"/>
          <w:b/>
          <w:bCs/>
        </w:rPr>
        <w:t>报价评选</w:t>
      </w:r>
      <w:r>
        <w:rPr>
          <w:rFonts w:asciiTheme="minorEastAsia" w:eastAsiaTheme="minorEastAsia" w:hAnsiTheme="minorEastAsia"/>
          <w:b/>
          <w:bCs/>
        </w:rPr>
        <w:t>须知</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hint="eastAsia"/>
        </w:rPr>
        <w:lastRenderedPageBreak/>
        <w:t>参评单位</w:t>
      </w:r>
      <w:r>
        <w:rPr>
          <w:rFonts w:asciiTheme="minorEastAsia" w:eastAsiaTheme="minorEastAsia" w:hAnsiTheme="minorEastAsia"/>
        </w:rPr>
        <w:t>不得相互串通报价，不得排挤其他供应商的公平竞争，损害采购人或者其他供应商的合法权益。</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hint="eastAsia"/>
        </w:rPr>
        <w:t>参评单位</w:t>
      </w:r>
      <w:r>
        <w:rPr>
          <w:rFonts w:asciiTheme="minorEastAsia" w:eastAsiaTheme="minorEastAsia" w:hAnsiTheme="minorEastAsia"/>
        </w:rPr>
        <w:t>所有证件资料不得涂改/更改。凡提供虚假证明文件，需承担因此而产生的一切法律责任。</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rPr>
        <w:t>采购人将拒绝接受不合格的</w:t>
      </w:r>
      <w:r>
        <w:rPr>
          <w:rFonts w:asciiTheme="minorEastAsia" w:eastAsiaTheme="minorEastAsia" w:hAnsiTheme="minorEastAsia" w:hint="eastAsia"/>
        </w:rPr>
        <w:t>物品</w:t>
      </w:r>
      <w:r>
        <w:rPr>
          <w:rFonts w:asciiTheme="minorEastAsia" w:eastAsiaTheme="minorEastAsia" w:hAnsiTheme="minorEastAsia"/>
        </w:rPr>
        <w:t>。如发现供应商所提供的</w:t>
      </w:r>
      <w:r>
        <w:rPr>
          <w:rFonts w:asciiTheme="minorEastAsia" w:eastAsiaTheme="minorEastAsia" w:hAnsiTheme="minorEastAsia" w:hint="eastAsia"/>
        </w:rPr>
        <w:t>物品</w:t>
      </w:r>
      <w:r>
        <w:rPr>
          <w:rFonts w:asciiTheme="minorEastAsia" w:eastAsiaTheme="minorEastAsia" w:hAnsiTheme="minorEastAsia"/>
        </w:rPr>
        <w:t>质量不符合采购文件要求的，采购人将有权单方解除合同，并视为欺骗行为处理。</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rPr>
        <w:t>本项目报价应为包含所有费用的最终报价，采购人将不再支付除合同价以外的任何费用。</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hint="eastAsia"/>
        </w:rPr>
        <w:t>中选</w:t>
      </w:r>
      <w:r>
        <w:rPr>
          <w:rFonts w:asciiTheme="minorEastAsia" w:eastAsiaTheme="minorEastAsia" w:hAnsiTheme="minorEastAsia"/>
        </w:rPr>
        <w:t>供应商不得以任何方式转包或分包本项目。</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rPr>
        <w:t>供应商对采购文件等有疑问，应在评审前向采购人提出。</w:t>
      </w:r>
    </w:p>
    <w:p w:rsidR="00220361" w:rsidRDefault="00FE78F7" w:rsidP="006300C0">
      <w:pPr>
        <w:widowControl/>
        <w:numPr>
          <w:ilvl w:val="1"/>
          <w:numId w:val="13"/>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hint="eastAsia"/>
        </w:rPr>
        <w:t>超过最高限价的报价属于无效报价。</w:t>
      </w:r>
    </w:p>
    <w:p w:rsidR="00C463E2"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rPr>
      </w:pPr>
      <w:r>
        <w:rPr>
          <w:rFonts w:asciiTheme="minorEastAsia" w:eastAsiaTheme="minorEastAsia" w:hAnsiTheme="minorEastAsia"/>
          <w:b/>
          <w:bCs/>
        </w:rPr>
        <w:t>项目要求</w:t>
      </w:r>
    </w:p>
    <w:p w:rsidR="00220361" w:rsidRPr="00C463E2" w:rsidRDefault="00FE78F7" w:rsidP="00C463E2">
      <w:pPr>
        <w:widowControl/>
        <w:numPr>
          <w:ilvl w:val="0"/>
          <w:numId w:val="16"/>
        </w:numPr>
        <w:tabs>
          <w:tab w:val="left" w:pos="993"/>
        </w:tabs>
        <w:spacing w:line="360" w:lineRule="auto"/>
        <w:ind w:firstLine="6"/>
        <w:jc w:val="left"/>
        <w:rPr>
          <w:rFonts w:asciiTheme="minorEastAsia" w:eastAsiaTheme="minorEastAsia" w:hAnsiTheme="minorEastAsia"/>
          <w:bCs/>
        </w:rPr>
      </w:pPr>
      <w:r w:rsidRPr="00C463E2">
        <w:rPr>
          <w:rFonts w:asciiTheme="minorEastAsia" w:eastAsiaTheme="minorEastAsia" w:hAnsiTheme="minorEastAsia" w:hint="eastAsia"/>
        </w:rPr>
        <w:t>物品</w:t>
      </w:r>
      <w:r w:rsidRPr="00C463E2">
        <w:rPr>
          <w:rFonts w:asciiTheme="minorEastAsia" w:eastAsiaTheme="minorEastAsia" w:hAnsiTheme="minorEastAsia"/>
        </w:rPr>
        <w:t>方案需满足</w:t>
      </w:r>
      <w:r w:rsidRPr="00C463E2">
        <w:rPr>
          <w:rFonts w:asciiTheme="minorEastAsia" w:eastAsiaTheme="minorEastAsia" w:hAnsiTheme="minorEastAsia" w:hint="eastAsia"/>
        </w:rPr>
        <w:t>采购人的要求。</w:t>
      </w:r>
    </w:p>
    <w:p w:rsidR="00220361" w:rsidRPr="00C463E2" w:rsidRDefault="00FE78F7" w:rsidP="00C463E2">
      <w:pPr>
        <w:widowControl/>
        <w:numPr>
          <w:ilvl w:val="0"/>
          <w:numId w:val="16"/>
        </w:numPr>
        <w:tabs>
          <w:tab w:val="left" w:pos="993"/>
        </w:tabs>
        <w:spacing w:line="360" w:lineRule="auto"/>
        <w:ind w:firstLine="6"/>
        <w:jc w:val="left"/>
        <w:rPr>
          <w:rFonts w:asciiTheme="minorEastAsia" w:eastAsiaTheme="minorEastAsia" w:hAnsiTheme="minorEastAsia"/>
        </w:rPr>
      </w:pPr>
      <w:r w:rsidRPr="00C463E2">
        <w:rPr>
          <w:rFonts w:asciiTheme="minorEastAsia" w:eastAsiaTheme="minorEastAsia" w:hAnsiTheme="minorEastAsia"/>
        </w:rPr>
        <w:t>服务要求：</w:t>
      </w:r>
    </w:p>
    <w:p w:rsidR="00220361" w:rsidRDefault="00FE78F7" w:rsidP="00C463E2">
      <w:pPr>
        <w:widowControl/>
        <w:numPr>
          <w:ilvl w:val="0"/>
          <w:numId w:val="14"/>
        </w:numPr>
        <w:spacing w:line="360" w:lineRule="auto"/>
        <w:ind w:left="0" w:firstLineChars="202" w:firstLine="424"/>
        <w:jc w:val="left"/>
        <w:rPr>
          <w:rFonts w:asciiTheme="minorEastAsia" w:eastAsiaTheme="minorEastAsia" w:hAnsiTheme="minorEastAsia"/>
        </w:rPr>
      </w:pPr>
      <w:r>
        <w:rPr>
          <w:rFonts w:asciiTheme="minorEastAsia" w:eastAsiaTheme="minorEastAsia" w:hAnsiTheme="minorEastAsia" w:hint="eastAsia"/>
        </w:rPr>
        <w:t>中选</w:t>
      </w:r>
      <w:r>
        <w:rPr>
          <w:rFonts w:asciiTheme="minorEastAsia" w:eastAsiaTheme="minorEastAsia" w:hAnsiTheme="minorEastAsia"/>
        </w:rPr>
        <w:t>供应商须有专人负责</w:t>
      </w:r>
      <w:r>
        <w:rPr>
          <w:rFonts w:asciiTheme="minorEastAsia" w:eastAsiaTheme="minorEastAsia" w:hAnsiTheme="minorEastAsia" w:hint="eastAsia"/>
        </w:rPr>
        <w:t>物品</w:t>
      </w:r>
      <w:r>
        <w:rPr>
          <w:rFonts w:asciiTheme="minorEastAsia" w:eastAsiaTheme="minorEastAsia" w:hAnsiTheme="minorEastAsia"/>
        </w:rPr>
        <w:t>供应事宜，包括安排配送、售后服务等。</w:t>
      </w:r>
    </w:p>
    <w:p w:rsidR="00220361" w:rsidRDefault="00FE78F7" w:rsidP="00C463E2">
      <w:pPr>
        <w:widowControl/>
        <w:numPr>
          <w:ilvl w:val="0"/>
          <w:numId w:val="14"/>
        </w:numPr>
        <w:spacing w:line="360" w:lineRule="auto"/>
        <w:ind w:left="0" w:firstLineChars="202" w:firstLine="424"/>
        <w:jc w:val="left"/>
        <w:rPr>
          <w:rFonts w:asciiTheme="minorEastAsia" w:eastAsiaTheme="minorEastAsia" w:hAnsiTheme="minorEastAsia"/>
        </w:rPr>
      </w:pPr>
      <w:r>
        <w:rPr>
          <w:rFonts w:asciiTheme="minorEastAsia" w:eastAsiaTheme="minorEastAsia" w:hAnsiTheme="minorEastAsia"/>
        </w:rPr>
        <w:t>供应的物品如在拆封使用时发现有质量问题，</w:t>
      </w:r>
      <w:r>
        <w:rPr>
          <w:rFonts w:asciiTheme="minorEastAsia" w:eastAsiaTheme="minorEastAsia" w:hAnsiTheme="minorEastAsia" w:hint="eastAsia"/>
        </w:rPr>
        <w:t>中选</w:t>
      </w:r>
      <w:r>
        <w:rPr>
          <w:rFonts w:asciiTheme="minorEastAsia" w:eastAsiaTheme="minorEastAsia" w:hAnsiTheme="minorEastAsia"/>
        </w:rPr>
        <w:t>供应商应给予退货或更换。</w:t>
      </w:r>
    </w:p>
    <w:p w:rsidR="00220361" w:rsidRDefault="00FE78F7" w:rsidP="00C463E2">
      <w:pPr>
        <w:widowControl/>
        <w:numPr>
          <w:ilvl w:val="0"/>
          <w:numId w:val="14"/>
        </w:numPr>
        <w:spacing w:line="360" w:lineRule="auto"/>
        <w:ind w:left="0" w:firstLineChars="202" w:firstLine="424"/>
        <w:jc w:val="left"/>
        <w:rPr>
          <w:rFonts w:asciiTheme="minorEastAsia" w:eastAsiaTheme="minorEastAsia" w:hAnsiTheme="minorEastAsia"/>
        </w:rPr>
      </w:pPr>
      <w:r>
        <w:rPr>
          <w:rFonts w:asciiTheme="minorEastAsia" w:eastAsiaTheme="minorEastAsia" w:hAnsiTheme="minorEastAsia" w:hint="eastAsia"/>
        </w:rPr>
        <w:t>中选</w:t>
      </w:r>
      <w:r>
        <w:rPr>
          <w:rFonts w:asciiTheme="minorEastAsia" w:eastAsiaTheme="minorEastAsia" w:hAnsiTheme="minorEastAsia"/>
        </w:rPr>
        <w:t>供应商必须按照约定的质量、价格、时间、地点供货，不得延误。如果因此而影响到</w:t>
      </w:r>
      <w:r>
        <w:rPr>
          <w:rFonts w:asciiTheme="minorEastAsia" w:eastAsiaTheme="minorEastAsia" w:hAnsiTheme="minorEastAsia" w:hint="eastAsia"/>
        </w:rPr>
        <w:t>采购</w:t>
      </w:r>
      <w:r>
        <w:rPr>
          <w:rFonts w:asciiTheme="minorEastAsia" w:eastAsiaTheme="minorEastAsia" w:hAnsiTheme="minorEastAsia"/>
        </w:rPr>
        <w:t>人且造成</w:t>
      </w:r>
      <w:r>
        <w:rPr>
          <w:rFonts w:asciiTheme="minorEastAsia" w:eastAsiaTheme="minorEastAsia" w:hAnsiTheme="minorEastAsia" w:hint="eastAsia"/>
        </w:rPr>
        <w:t>采购</w:t>
      </w:r>
      <w:r>
        <w:rPr>
          <w:rFonts w:asciiTheme="minorEastAsia" w:eastAsiaTheme="minorEastAsia" w:hAnsiTheme="minorEastAsia"/>
        </w:rPr>
        <w:t>人损失的，由</w:t>
      </w:r>
      <w:r>
        <w:rPr>
          <w:rFonts w:asciiTheme="minorEastAsia" w:eastAsiaTheme="minorEastAsia" w:hAnsiTheme="minorEastAsia" w:hint="eastAsia"/>
        </w:rPr>
        <w:t>中选</w:t>
      </w:r>
      <w:r>
        <w:rPr>
          <w:rFonts w:asciiTheme="minorEastAsia" w:eastAsiaTheme="minorEastAsia" w:hAnsiTheme="minorEastAsia"/>
        </w:rPr>
        <w:t>供应商负责赔偿，并作违约处理。</w:t>
      </w:r>
    </w:p>
    <w:p w:rsidR="00220361" w:rsidRDefault="00FE78F7" w:rsidP="00C463E2">
      <w:pPr>
        <w:widowControl/>
        <w:numPr>
          <w:ilvl w:val="0"/>
          <w:numId w:val="14"/>
        </w:numPr>
        <w:spacing w:line="360" w:lineRule="auto"/>
        <w:ind w:left="0" w:firstLineChars="202" w:firstLine="424"/>
        <w:jc w:val="left"/>
        <w:rPr>
          <w:rFonts w:asciiTheme="minorEastAsia" w:eastAsiaTheme="minorEastAsia" w:hAnsiTheme="minorEastAsia"/>
        </w:rPr>
      </w:pPr>
      <w:r>
        <w:rPr>
          <w:rFonts w:asciiTheme="minorEastAsia" w:eastAsiaTheme="minorEastAsia" w:hAnsiTheme="minorEastAsia" w:hint="eastAsia"/>
        </w:rPr>
        <w:t>中选</w:t>
      </w:r>
      <w:r>
        <w:rPr>
          <w:rFonts w:asciiTheme="minorEastAsia" w:eastAsiaTheme="minorEastAsia" w:hAnsiTheme="minorEastAsia"/>
        </w:rPr>
        <w:t>供应商负责货物的全部运输，包括装卸车、货物现场的搬运。</w:t>
      </w:r>
    </w:p>
    <w:p w:rsidR="00220361" w:rsidRPr="00BB5FA3"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rPr>
      </w:pPr>
      <w:r>
        <w:rPr>
          <w:rFonts w:asciiTheme="minorEastAsia" w:eastAsiaTheme="minorEastAsia" w:hAnsiTheme="minorEastAsia"/>
          <w:b/>
          <w:bCs/>
        </w:rPr>
        <w:t>验收与付款</w:t>
      </w:r>
    </w:p>
    <w:p w:rsidR="00220361" w:rsidRDefault="00FE78F7" w:rsidP="001D5243">
      <w:pPr>
        <w:widowControl/>
        <w:numPr>
          <w:ilvl w:val="1"/>
          <w:numId w:val="19"/>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hint="eastAsia"/>
        </w:rPr>
        <w:t>物品</w:t>
      </w:r>
      <w:r>
        <w:rPr>
          <w:rFonts w:asciiTheme="minorEastAsia" w:eastAsiaTheme="minorEastAsia" w:hAnsiTheme="minorEastAsia"/>
        </w:rPr>
        <w:t>送到指定地点后，由工作人员现场清点验收后，双方签名确认</w:t>
      </w:r>
      <w:r>
        <w:rPr>
          <w:rFonts w:asciiTheme="minorEastAsia" w:eastAsiaTheme="minorEastAsia" w:hAnsiTheme="minorEastAsia" w:hint="eastAsia"/>
        </w:rPr>
        <w:t>。</w:t>
      </w:r>
    </w:p>
    <w:p w:rsidR="00220361" w:rsidRDefault="00FE78F7" w:rsidP="001D5243">
      <w:pPr>
        <w:widowControl/>
        <w:numPr>
          <w:ilvl w:val="1"/>
          <w:numId w:val="19"/>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rPr>
        <w:t>送货单、合格证等相关证件需一并签收移交</w:t>
      </w:r>
      <w:r>
        <w:rPr>
          <w:rFonts w:asciiTheme="minorEastAsia" w:eastAsiaTheme="minorEastAsia" w:hAnsiTheme="minorEastAsia" w:hint="eastAsia"/>
        </w:rPr>
        <w:t>。</w:t>
      </w:r>
    </w:p>
    <w:p w:rsidR="00220361" w:rsidRDefault="00FE78F7" w:rsidP="001D5243">
      <w:pPr>
        <w:widowControl/>
        <w:numPr>
          <w:ilvl w:val="1"/>
          <w:numId w:val="19"/>
        </w:numPr>
        <w:tabs>
          <w:tab w:val="left" w:pos="993"/>
        </w:tabs>
        <w:spacing w:line="360" w:lineRule="auto"/>
        <w:ind w:left="0" w:firstLine="426"/>
        <w:jc w:val="left"/>
        <w:rPr>
          <w:rFonts w:asciiTheme="minorEastAsia" w:eastAsiaTheme="minorEastAsia" w:hAnsiTheme="minorEastAsia"/>
        </w:rPr>
      </w:pPr>
      <w:r>
        <w:rPr>
          <w:rFonts w:asciiTheme="minorEastAsia" w:eastAsiaTheme="minorEastAsia" w:hAnsiTheme="minorEastAsia"/>
        </w:rPr>
        <w:t>供货验收合格后，凭</w:t>
      </w:r>
      <w:r>
        <w:rPr>
          <w:rFonts w:asciiTheme="minorEastAsia" w:eastAsiaTheme="minorEastAsia" w:hAnsiTheme="minorEastAsia" w:hint="eastAsia"/>
        </w:rPr>
        <w:t>中选</w:t>
      </w:r>
      <w:r>
        <w:rPr>
          <w:rFonts w:asciiTheme="minorEastAsia" w:eastAsiaTheme="minorEastAsia" w:hAnsiTheme="minorEastAsia"/>
        </w:rPr>
        <w:t>供应商开具的相应发票，采购人于</w:t>
      </w:r>
      <w:r>
        <w:rPr>
          <w:rFonts w:asciiTheme="minorEastAsia" w:eastAsiaTheme="minorEastAsia" w:hAnsiTheme="minorEastAsia" w:hint="eastAsia"/>
        </w:rPr>
        <w:t>3</w:t>
      </w:r>
      <w:r>
        <w:rPr>
          <w:rFonts w:asciiTheme="minorEastAsia" w:eastAsiaTheme="minorEastAsia" w:hAnsiTheme="minorEastAsia"/>
        </w:rPr>
        <w:t>0个自然日内支付货款。</w:t>
      </w:r>
    </w:p>
    <w:p w:rsidR="00220361" w:rsidRPr="00BB5FA3" w:rsidRDefault="00FE78F7" w:rsidP="00BB5FA3">
      <w:pPr>
        <w:widowControl/>
        <w:numPr>
          <w:ilvl w:val="0"/>
          <w:numId w:val="1"/>
        </w:numPr>
        <w:adjustRightInd w:val="0"/>
        <w:spacing w:line="480" w:lineRule="auto"/>
        <w:ind w:firstLineChars="201" w:firstLine="424"/>
        <w:jc w:val="left"/>
        <w:rPr>
          <w:rFonts w:asciiTheme="minorEastAsia" w:eastAsiaTheme="minorEastAsia" w:hAnsiTheme="minorEastAsia"/>
          <w:b/>
          <w:bCs/>
        </w:rPr>
      </w:pPr>
      <w:r>
        <w:rPr>
          <w:rFonts w:asciiTheme="minorEastAsia" w:eastAsiaTheme="minorEastAsia" w:hAnsiTheme="minorEastAsia" w:hint="eastAsia"/>
          <w:b/>
          <w:bCs/>
        </w:rPr>
        <w:t xml:space="preserve">响应文件 </w:t>
      </w:r>
    </w:p>
    <w:p w:rsidR="00220361" w:rsidRDefault="001D5243">
      <w:pPr>
        <w:widowControl/>
        <w:spacing w:line="360" w:lineRule="auto"/>
        <w:ind w:firstLineChars="200" w:firstLine="420"/>
        <w:jc w:val="left"/>
        <w:rPr>
          <w:rFonts w:asciiTheme="minorEastAsia" w:eastAsiaTheme="minorEastAsia" w:hAnsiTheme="minorEastAsia"/>
        </w:rPr>
      </w:pPr>
      <w:r>
        <w:rPr>
          <w:rFonts w:asciiTheme="minorEastAsia" w:eastAsiaTheme="minorEastAsia" w:hAnsiTheme="minorEastAsia" w:hint="eastAsia"/>
        </w:rPr>
        <w:t>（一）</w:t>
      </w:r>
      <w:r w:rsidR="00FE78F7">
        <w:rPr>
          <w:rFonts w:asciiTheme="minorEastAsia" w:eastAsiaTheme="minorEastAsia" w:hAnsiTheme="minorEastAsia" w:hint="eastAsia"/>
        </w:rPr>
        <w:t>★</w:t>
      </w:r>
      <w:r w:rsidR="00FE78F7">
        <w:rPr>
          <w:rFonts w:asciiTheme="minorEastAsia" w:eastAsiaTheme="minorEastAsia" w:hAnsiTheme="minorEastAsia" w:hint="eastAsia"/>
          <w:b/>
          <w:bCs/>
          <w:u w:val="single"/>
        </w:rPr>
        <w:t>评选文件一式一份，每份文件单独</w:t>
      </w:r>
      <w:r w:rsidR="00F14EEC">
        <w:rPr>
          <w:rFonts w:asciiTheme="minorEastAsia" w:eastAsiaTheme="minorEastAsia" w:hAnsiTheme="minorEastAsia" w:hint="eastAsia"/>
          <w:b/>
          <w:bCs/>
          <w:u w:val="single"/>
        </w:rPr>
        <w:t>密封</w:t>
      </w:r>
      <w:r w:rsidR="00FE78F7">
        <w:rPr>
          <w:rFonts w:asciiTheme="minorEastAsia" w:eastAsiaTheme="minorEastAsia" w:hAnsiTheme="minorEastAsia" w:hint="eastAsia"/>
          <w:b/>
          <w:bCs/>
          <w:u w:val="single"/>
        </w:rPr>
        <w:t>装订（无装订视为无效文件），一个标</w:t>
      </w:r>
      <w:r w:rsidR="00F14EEC">
        <w:rPr>
          <w:rFonts w:asciiTheme="minorEastAsia" w:eastAsiaTheme="minorEastAsia" w:hAnsiTheme="minorEastAsia" w:hint="eastAsia"/>
          <w:b/>
          <w:bCs/>
          <w:u w:val="single"/>
        </w:rPr>
        <w:t>的</w:t>
      </w:r>
      <w:r w:rsidR="00FE78F7">
        <w:rPr>
          <w:rFonts w:asciiTheme="minorEastAsia" w:eastAsiaTheme="minorEastAsia" w:hAnsiTheme="minorEastAsia" w:hint="eastAsia"/>
          <w:b/>
          <w:bCs/>
          <w:u w:val="single"/>
        </w:rPr>
        <w:t>一份文件，封口须加盖单位公章。</w:t>
      </w:r>
    </w:p>
    <w:p w:rsidR="00220361" w:rsidRDefault="001D5243">
      <w:pPr>
        <w:widowControl/>
        <w:spacing w:line="360" w:lineRule="auto"/>
        <w:ind w:firstLineChars="200" w:firstLine="420"/>
        <w:jc w:val="left"/>
        <w:rPr>
          <w:rFonts w:asciiTheme="minorEastAsia" w:eastAsiaTheme="minorEastAsia" w:hAnsiTheme="minorEastAsia"/>
        </w:rPr>
      </w:pPr>
      <w:r>
        <w:rPr>
          <w:rFonts w:asciiTheme="minorEastAsia" w:eastAsiaTheme="minorEastAsia" w:hAnsiTheme="minorEastAsia" w:hint="eastAsia"/>
        </w:rPr>
        <w:t>（二）</w:t>
      </w:r>
      <w:r w:rsidR="00FE78F7">
        <w:rPr>
          <w:rFonts w:asciiTheme="minorEastAsia" w:eastAsiaTheme="minorEastAsia" w:hAnsiTheme="minorEastAsia" w:hint="eastAsia"/>
        </w:rPr>
        <w:t>响应文件应包括但不限于以下部分：</w:t>
      </w:r>
    </w:p>
    <w:p w:rsidR="00220361"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Pr>
          <w:rFonts w:asciiTheme="minorEastAsia" w:eastAsiaTheme="minorEastAsia" w:hAnsiTheme="minorEastAsia" w:hint="eastAsia"/>
        </w:rPr>
        <w:t>★</w:t>
      </w:r>
      <w:r>
        <w:rPr>
          <w:rFonts w:asciiTheme="minorEastAsia" w:eastAsiaTheme="minorEastAsia" w:hAnsiTheme="minorEastAsia" w:hint="eastAsia"/>
          <w:b/>
          <w:bCs/>
          <w:u w:val="single"/>
        </w:rPr>
        <w:t>提供有效期内的营业执照和食品生产或经营资质/许可证书，如委托第三方生产的物品，必须附上第三方食品生产资质证明和产品合格证明，双方委托关系证明（或合同）。</w:t>
      </w:r>
    </w:p>
    <w:p w:rsidR="00220361"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Pr>
          <w:rFonts w:asciiTheme="minorEastAsia" w:eastAsiaTheme="minorEastAsia" w:hAnsiTheme="minorEastAsia" w:hint="eastAsia"/>
        </w:rPr>
        <w:lastRenderedPageBreak/>
        <w:t>法定代表人授权委托书。</w:t>
      </w:r>
    </w:p>
    <w:p w:rsidR="00220361"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Pr>
          <w:rFonts w:asciiTheme="minorEastAsia" w:eastAsiaTheme="minorEastAsia" w:hAnsiTheme="minorEastAsia" w:hint="eastAsia"/>
        </w:rPr>
        <w:t>无围标、串标行为承诺书。</w:t>
      </w:r>
    </w:p>
    <w:p w:rsidR="00220361"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Pr>
          <w:rFonts w:asciiTheme="minorEastAsia" w:eastAsiaTheme="minorEastAsia" w:hAnsiTheme="minorEastAsia" w:hint="eastAsia"/>
        </w:rPr>
        <w:t>无违法违纪行为承诺书。</w:t>
      </w:r>
    </w:p>
    <w:p w:rsidR="00220361"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Pr>
          <w:rFonts w:asciiTheme="minorEastAsia" w:eastAsiaTheme="minorEastAsia" w:hAnsiTheme="minorEastAsia" w:hint="eastAsia"/>
        </w:rPr>
        <w:t>供应商概况（公司资质、业绩等证明资料）。</w:t>
      </w:r>
    </w:p>
    <w:p w:rsidR="00220361" w:rsidRPr="00716556"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sidRPr="00716556">
        <w:rPr>
          <w:rFonts w:asciiTheme="minorEastAsia" w:eastAsiaTheme="minorEastAsia" w:hAnsiTheme="minorEastAsia" w:hint="eastAsia"/>
        </w:rPr>
        <w:t>★</w:t>
      </w:r>
      <w:r w:rsidRPr="00716556">
        <w:rPr>
          <w:rFonts w:asciiTheme="minorEastAsia" w:eastAsiaTheme="minorEastAsia" w:hAnsiTheme="minorEastAsia" w:hint="eastAsia"/>
          <w:b/>
          <w:bCs/>
        </w:rPr>
        <w:t>项目实施方案（其中必须包含承诺服务条款：按采购方指定地点免费送货上门上楼）</w:t>
      </w:r>
    </w:p>
    <w:p w:rsidR="00220361" w:rsidRPr="00716556"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sidRPr="00716556">
        <w:rPr>
          <w:rFonts w:asciiTheme="minorEastAsia" w:eastAsiaTheme="minorEastAsia" w:hAnsiTheme="minorEastAsia" w:hint="eastAsia"/>
        </w:rPr>
        <w:t>★</w:t>
      </w:r>
      <w:r w:rsidRPr="00716556">
        <w:rPr>
          <w:rFonts w:asciiTheme="minorEastAsia" w:eastAsiaTheme="minorEastAsia" w:hAnsiTheme="minorEastAsia" w:hint="eastAsia"/>
          <w:b/>
          <w:bCs/>
        </w:rPr>
        <w:t>拟供物品的实物照片和报价表（必须注明含开发票价格）</w:t>
      </w:r>
      <w:r w:rsidRPr="00716556">
        <w:rPr>
          <w:rFonts w:asciiTheme="minorEastAsia" w:eastAsiaTheme="minorEastAsia" w:hAnsiTheme="minorEastAsia" w:hint="eastAsia"/>
        </w:rPr>
        <w:t>。</w:t>
      </w:r>
    </w:p>
    <w:p w:rsidR="00220361" w:rsidRPr="00716556" w:rsidRDefault="00FE78F7" w:rsidP="001D5243">
      <w:pPr>
        <w:widowControl/>
        <w:numPr>
          <w:ilvl w:val="0"/>
          <w:numId w:val="20"/>
        </w:numPr>
        <w:spacing w:line="360" w:lineRule="auto"/>
        <w:ind w:firstLineChars="233" w:firstLine="489"/>
        <w:jc w:val="left"/>
        <w:rPr>
          <w:rFonts w:asciiTheme="minorEastAsia" w:eastAsiaTheme="minorEastAsia" w:hAnsiTheme="minorEastAsia"/>
        </w:rPr>
      </w:pPr>
      <w:r w:rsidRPr="00716556">
        <w:rPr>
          <w:rFonts w:asciiTheme="minorEastAsia" w:eastAsiaTheme="minorEastAsia" w:hAnsiTheme="minorEastAsia" w:hint="eastAsia"/>
        </w:rPr>
        <w:t>★</w:t>
      </w:r>
      <w:r w:rsidRPr="00716556">
        <w:rPr>
          <w:rFonts w:asciiTheme="minorEastAsia" w:eastAsiaTheme="minorEastAsia" w:hAnsiTheme="minorEastAsia" w:hint="eastAsia"/>
          <w:b/>
          <w:bCs/>
        </w:rPr>
        <w:t>必须提供完整未开封的物品作为样品（参投标的每份样品至少一份，必须是原厂包装），用于现场样板评比。</w:t>
      </w:r>
      <w:r w:rsidRPr="00716556">
        <w:rPr>
          <w:rFonts w:asciiTheme="minorEastAsia" w:eastAsiaTheme="minorEastAsia" w:hAnsiTheme="minorEastAsia" w:hint="eastAsia"/>
        </w:rPr>
        <w:t>样品不作退还。</w:t>
      </w:r>
    </w:p>
    <w:p w:rsidR="00220361" w:rsidRPr="00716556" w:rsidRDefault="00FE78F7" w:rsidP="001D5243">
      <w:pPr>
        <w:widowControl/>
        <w:numPr>
          <w:ilvl w:val="0"/>
          <w:numId w:val="20"/>
        </w:numPr>
        <w:spacing w:line="360" w:lineRule="auto"/>
        <w:ind w:firstLineChars="233" w:firstLine="489"/>
        <w:jc w:val="left"/>
        <w:rPr>
          <w:rFonts w:asciiTheme="minorEastAsia" w:eastAsiaTheme="minorEastAsia" w:hAnsiTheme="minorEastAsia"/>
          <w:b/>
          <w:bCs/>
        </w:rPr>
      </w:pPr>
      <w:r w:rsidRPr="00716556">
        <w:rPr>
          <w:rFonts w:asciiTheme="minorEastAsia" w:eastAsiaTheme="minorEastAsia" w:hAnsiTheme="minorEastAsia" w:hint="eastAsia"/>
        </w:rPr>
        <w:t>★</w:t>
      </w:r>
      <w:r w:rsidRPr="00716556">
        <w:rPr>
          <w:rFonts w:asciiTheme="minorEastAsia" w:eastAsiaTheme="minorEastAsia" w:hAnsiTheme="minorEastAsia" w:hint="eastAsia"/>
          <w:b/>
          <w:bCs/>
        </w:rPr>
        <w:t>提供无被“信用中国”网站（http://www.creditchina.gov.cn)列为失信被执行人、重大税收违法案件等情况的承诺书（独立于其他承诺书并加盖公章）。</w:t>
      </w:r>
    </w:p>
    <w:p w:rsidR="00220361" w:rsidRDefault="00185358" w:rsidP="00570227">
      <w:pPr>
        <w:widowControl/>
        <w:spacing w:line="360" w:lineRule="auto"/>
        <w:ind w:firstLineChars="298" w:firstLine="628"/>
        <w:jc w:val="left"/>
        <w:rPr>
          <w:rFonts w:asciiTheme="minorEastAsia" w:eastAsiaTheme="minorEastAsia" w:hAnsiTheme="minorEastAsia"/>
          <w:b/>
          <w:bCs/>
          <w:u w:val="single"/>
        </w:rPr>
      </w:pPr>
      <w:r>
        <w:rPr>
          <w:rFonts w:asciiTheme="minorEastAsia" w:eastAsiaTheme="minorEastAsia" w:hAnsiTheme="minorEastAsia" w:hint="eastAsia"/>
          <w:b/>
          <w:bCs/>
          <w:u w:val="single"/>
        </w:rPr>
        <w:t>以上</w:t>
      </w:r>
      <w:r w:rsidR="00FE78F7">
        <w:rPr>
          <w:rFonts w:asciiTheme="minorEastAsia" w:eastAsiaTheme="minorEastAsia" w:hAnsiTheme="minorEastAsia" w:hint="eastAsia"/>
          <w:b/>
          <w:bCs/>
          <w:u w:val="single"/>
        </w:rPr>
        <w:t>带</w:t>
      </w:r>
      <w:r w:rsidR="00FE78F7">
        <w:rPr>
          <w:rFonts w:asciiTheme="minorEastAsia" w:eastAsiaTheme="minorEastAsia" w:hAnsiTheme="minorEastAsia" w:hint="eastAsia"/>
          <w:u w:val="single"/>
        </w:rPr>
        <w:t>★</w:t>
      </w:r>
      <w:r w:rsidR="00FE78F7">
        <w:rPr>
          <w:rFonts w:asciiTheme="minorEastAsia" w:eastAsiaTheme="minorEastAsia" w:hAnsiTheme="minorEastAsia" w:hint="eastAsia"/>
          <w:b/>
          <w:bCs/>
          <w:u w:val="single"/>
        </w:rPr>
        <w:t>符号条款潜在参评单位必须响应，</w:t>
      </w:r>
      <w:r w:rsidR="00635F9A">
        <w:rPr>
          <w:rFonts w:asciiTheme="minorEastAsia" w:eastAsiaTheme="minorEastAsia" w:hAnsiTheme="minorEastAsia" w:hint="eastAsia"/>
          <w:b/>
          <w:bCs/>
          <w:u w:val="single"/>
        </w:rPr>
        <w:t>并按上述要求列明承诺条款，</w:t>
      </w:r>
      <w:r w:rsidR="00FE78F7">
        <w:rPr>
          <w:rFonts w:asciiTheme="minorEastAsia" w:eastAsiaTheme="minorEastAsia" w:hAnsiTheme="minorEastAsia" w:hint="eastAsia"/>
          <w:b/>
          <w:bCs/>
          <w:u w:val="single"/>
        </w:rPr>
        <w:t>如无响应</w:t>
      </w:r>
      <w:r w:rsidR="00305E46">
        <w:rPr>
          <w:rFonts w:asciiTheme="minorEastAsia" w:eastAsiaTheme="minorEastAsia" w:hAnsiTheme="minorEastAsia" w:hint="eastAsia"/>
          <w:b/>
          <w:bCs/>
          <w:u w:val="single"/>
        </w:rPr>
        <w:t>上述内容的参评文件</w:t>
      </w:r>
      <w:r w:rsidR="00FE78F7">
        <w:rPr>
          <w:rFonts w:asciiTheme="minorEastAsia" w:eastAsiaTheme="minorEastAsia" w:hAnsiTheme="minorEastAsia" w:hint="eastAsia"/>
          <w:b/>
          <w:bCs/>
          <w:u w:val="single"/>
        </w:rPr>
        <w:t>视为无效参评。</w:t>
      </w:r>
    </w:p>
    <w:p w:rsidR="00220361" w:rsidRPr="00570227" w:rsidRDefault="00220361" w:rsidP="002F240F">
      <w:pPr>
        <w:rPr>
          <w:rFonts w:asciiTheme="minorEastAsia" w:eastAsiaTheme="minorEastAsia" w:hAnsiTheme="minorEastAsia"/>
        </w:rPr>
      </w:pPr>
    </w:p>
    <w:p w:rsidR="00220361" w:rsidRPr="00B3484D" w:rsidRDefault="00FE78F7" w:rsidP="00B3484D">
      <w:pPr>
        <w:pStyle w:val="1"/>
        <w:jc w:val="center"/>
        <w:rPr>
          <w:rFonts w:asciiTheme="minorEastAsia" w:eastAsiaTheme="minorEastAsia" w:hAnsiTheme="minorEastAsia" w:cs="宋体"/>
          <w:sz w:val="28"/>
          <w:szCs w:val="28"/>
        </w:rPr>
      </w:pPr>
      <w:r w:rsidRPr="00B3484D">
        <w:rPr>
          <w:rFonts w:asciiTheme="minorEastAsia" w:eastAsiaTheme="minorEastAsia" w:hAnsiTheme="minorEastAsia" w:cs="宋体" w:hint="eastAsia"/>
          <w:sz w:val="28"/>
          <w:szCs w:val="28"/>
        </w:rPr>
        <w:t xml:space="preserve">第三部分  </w:t>
      </w:r>
      <w:r w:rsidRPr="00B3484D">
        <w:rPr>
          <w:rFonts w:asciiTheme="minorEastAsia" w:eastAsiaTheme="minorEastAsia" w:hAnsiTheme="minorEastAsia" w:cs="宋体"/>
          <w:sz w:val="28"/>
          <w:szCs w:val="28"/>
        </w:rPr>
        <w:t>评审</w:t>
      </w:r>
      <w:r w:rsidRPr="00B3484D">
        <w:rPr>
          <w:rFonts w:asciiTheme="minorEastAsia" w:eastAsiaTheme="minorEastAsia" w:hAnsiTheme="minorEastAsia" w:cs="宋体" w:hint="eastAsia"/>
          <w:sz w:val="28"/>
          <w:szCs w:val="28"/>
        </w:rPr>
        <w:t>标准</w:t>
      </w:r>
    </w:p>
    <w:p w:rsidR="004148C7" w:rsidRDefault="004148C7" w:rsidP="004148C7">
      <w:pPr>
        <w:widowControl/>
        <w:spacing w:line="480" w:lineRule="auto"/>
        <w:jc w:val="left"/>
        <w:rPr>
          <w:rFonts w:asciiTheme="minorEastAsia" w:eastAsiaTheme="minorEastAsia" w:hAnsiTheme="minorEastAsia"/>
          <w:b/>
          <w:bCs/>
          <w:sz w:val="24"/>
        </w:rPr>
      </w:pPr>
      <w:r>
        <w:rPr>
          <w:rFonts w:asciiTheme="minorEastAsia" w:eastAsiaTheme="minorEastAsia" w:hAnsiTheme="minorEastAsia" w:hint="eastAsia"/>
          <w:b/>
          <w:bCs/>
        </w:rPr>
        <w:t xml:space="preserve">    </w:t>
      </w:r>
      <w:r w:rsidR="00FE78F7">
        <w:rPr>
          <w:rFonts w:asciiTheme="minorEastAsia" w:eastAsiaTheme="minorEastAsia" w:hAnsiTheme="minorEastAsia" w:hint="eastAsia"/>
          <w:b/>
          <w:bCs/>
        </w:rPr>
        <w:t>一、总则</w:t>
      </w:r>
    </w:p>
    <w:p w:rsidR="004148C7" w:rsidRDefault="004148C7" w:rsidP="004148C7">
      <w:pPr>
        <w:widowControl/>
        <w:spacing w:line="480" w:lineRule="auto"/>
        <w:jc w:val="left"/>
        <w:rPr>
          <w:rFonts w:asciiTheme="minorEastAsia" w:eastAsiaTheme="minorEastAsia" w:hAnsiTheme="minorEastAsia"/>
        </w:rPr>
      </w:pPr>
      <w:r>
        <w:rPr>
          <w:rFonts w:asciiTheme="minorEastAsia" w:eastAsiaTheme="minorEastAsia" w:hAnsiTheme="minorEastAsia" w:hint="eastAsia"/>
          <w:b/>
          <w:bCs/>
          <w:sz w:val="24"/>
        </w:rPr>
        <w:t xml:space="preserve">   </w:t>
      </w:r>
      <w:r w:rsidR="00FE78F7">
        <w:rPr>
          <w:rFonts w:asciiTheme="minorEastAsia" w:eastAsiaTheme="minorEastAsia" w:hAnsiTheme="minorEastAsia" w:hint="eastAsia"/>
        </w:rPr>
        <w:t>（一）</w:t>
      </w:r>
      <w:r w:rsidR="00DD1C07">
        <w:rPr>
          <w:rFonts w:asciiTheme="minorEastAsia" w:eastAsiaTheme="minorEastAsia" w:hAnsiTheme="minorEastAsia" w:hint="eastAsia"/>
        </w:rPr>
        <w:t>评审标准</w:t>
      </w:r>
      <w:r w:rsidR="00591658">
        <w:rPr>
          <w:rFonts w:asciiTheme="minorEastAsia" w:eastAsiaTheme="minorEastAsia" w:hAnsiTheme="minorEastAsia" w:hint="eastAsia"/>
        </w:rPr>
        <w:t>为：资质评审+</w:t>
      </w:r>
      <w:r w:rsidR="00385D4A">
        <w:rPr>
          <w:rFonts w:asciiTheme="minorEastAsia" w:eastAsiaTheme="minorEastAsia" w:hAnsiTheme="minorEastAsia" w:hint="eastAsia"/>
        </w:rPr>
        <w:t>技术</w:t>
      </w:r>
      <w:r w:rsidR="00591658">
        <w:rPr>
          <w:rFonts w:asciiTheme="minorEastAsia" w:eastAsiaTheme="minorEastAsia" w:hAnsiTheme="minorEastAsia" w:hint="eastAsia"/>
        </w:rPr>
        <w:t>商务评审</w:t>
      </w:r>
      <w:r w:rsidR="00385D4A">
        <w:rPr>
          <w:rFonts w:asciiTheme="minorEastAsia" w:eastAsiaTheme="minorEastAsia" w:hAnsiTheme="minorEastAsia" w:hint="eastAsia"/>
        </w:rPr>
        <w:t>+价格评审</w:t>
      </w:r>
      <w:r w:rsidR="00591658">
        <w:rPr>
          <w:rFonts w:asciiTheme="minorEastAsia" w:eastAsiaTheme="minorEastAsia" w:hAnsiTheme="minorEastAsia" w:hint="eastAsia"/>
        </w:rPr>
        <w:t>，共</w:t>
      </w:r>
      <w:r w:rsidR="00385D4A">
        <w:rPr>
          <w:rFonts w:asciiTheme="minorEastAsia" w:eastAsiaTheme="minorEastAsia" w:hAnsiTheme="minorEastAsia" w:hint="eastAsia"/>
        </w:rPr>
        <w:t>三</w:t>
      </w:r>
      <w:r w:rsidR="00591658">
        <w:rPr>
          <w:rFonts w:asciiTheme="minorEastAsia" w:eastAsiaTheme="minorEastAsia" w:hAnsiTheme="minorEastAsia" w:hint="eastAsia"/>
        </w:rPr>
        <w:t>个环节。</w:t>
      </w:r>
    </w:p>
    <w:p w:rsidR="00955142" w:rsidRDefault="007B67FE" w:rsidP="004148C7">
      <w:pPr>
        <w:widowControl/>
        <w:spacing w:line="480" w:lineRule="auto"/>
        <w:jc w:val="left"/>
        <w:rPr>
          <w:rFonts w:asciiTheme="minorEastAsia" w:eastAsiaTheme="minorEastAsia" w:hAnsiTheme="minorEastAsia"/>
        </w:rPr>
      </w:pPr>
      <w:r>
        <w:rPr>
          <w:rFonts w:asciiTheme="minorEastAsia" w:eastAsiaTheme="minorEastAsia" w:hAnsiTheme="minorEastAsia" w:hint="eastAsia"/>
        </w:rPr>
        <w:t xml:space="preserve">   </w:t>
      </w:r>
      <w:r w:rsidR="00955142">
        <w:rPr>
          <w:rFonts w:asciiTheme="minorEastAsia" w:eastAsiaTheme="minorEastAsia" w:hAnsiTheme="minorEastAsia" w:hint="eastAsia"/>
        </w:rPr>
        <w:t>（二）资质评审环节由所有评委共同评定，对照</w:t>
      </w:r>
      <w:r w:rsidR="008753A4">
        <w:rPr>
          <w:rFonts w:asciiTheme="minorEastAsia" w:eastAsiaTheme="minorEastAsia" w:hAnsiTheme="minorEastAsia" w:hint="eastAsia"/>
        </w:rPr>
        <w:t>“</w:t>
      </w:r>
      <w:r w:rsidR="008753A4" w:rsidRPr="008753A4">
        <w:rPr>
          <w:rFonts w:asciiTheme="minorEastAsia" w:eastAsiaTheme="minorEastAsia" w:hAnsiTheme="minorEastAsia" w:hint="eastAsia"/>
        </w:rPr>
        <w:t>潜在供应商资格评审表”</w:t>
      </w:r>
      <w:r w:rsidR="00955142">
        <w:rPr>
          <w:rFonts w:asciiTheme="minorEastAsia" w:eastAsiaTheme="minorEastAsia" w:hAnsiTheme="minorEastAsia" w:hint="eastAsia"/>
        </w:rPr>
        <w:t>和潜在供应商提交的资料（文件），</w:t>
      </w:r>
      <w:r w:rsidR="00EA37FF">
        <w:rPr>
          <w:rFonts w:asciiTheme="minorEastAsia" w:eastAsiaTheme="minorEastAsia" w:hAnsiTheme="minorEastAsia" w:hint="eastAsia"/>
        </w:rPr>
        <w:t>采取</w:t>
      </w:r>
      <w:r w:rsidR="003F05FB">
        <w:rPr>
          <w:rFonts w:asciiTheme="minorEastAsia" w:eastAsiaTheme="minorEastAsia" w:hAnsiTheme="minorEastAsia" w:hint="eastAsia"/>
        </w:rPr>
        <w:t>“</w:t>
      </w:r>
      <w:r w:rsidR="00EA37FF">
        <w:rPr>
          <w:rFonts w:asciiTheme="minorEastAsia" w:eastAsiaTheme="minorEastAsia" w:hAnsiTheme="minorEastAsia" w:hint="eastAsia"/>
        </w:rPr>
        <w:t>一票否决</w:t>
      </w:r>
      <w:r w:rsidR="003F05FB">
        <w:rPr>
          <w:rFonts w:asciiTheme="minorEastAsia" w:eastAsiaTheme="minorEastAsia" w:hAnsiTheme="minorEastAsia" w:hint="eastAsia"/>
        </w:rPr>
        <w:t>”</w:t>
      </w:r>
      <w:r w:rsidR="00EA37FF">
        <w:rPr>
          <w:rFonts w:asciiTheme="minorEastAsia" w:eastAsiaTheme="minorEastAsia" w:hAnsiTheme="minorEastAsia" w:hint="eastAsia"/>
        </w:rPr>
        <w:t xml:space="preserve">。 </w:t>
      </w:r>
      <w:r w:rsidR="008753A4" w:rsidRPr="007808E4">
        <w:rPr>
          <w:rFonts w:asciiTheme="minorEastAsia" w:eastAsiaTheme="minorEastAsia" w:hAnsiTheme="minorEastAsia" w:hint="eastAsia"/>
          <w:b/>
          <w:u w:val="single"/>
        </w:rPr>
        <w:t>“潜在供应商资格评审表”</w:t>
      </w:r>
      <w:r w:rsidR="00EA37FF" w:rsidRPr="007808E4">
        <w:rPr>
          <w:rFonts w:asciiTheme="minorEastAsia" w:eastAsiaTheme="minorEastAsia" w:hAnsiTheme="minorEastAsia" w:hint="eastAsia"/>
          <w:b/>
          <w:u w:val="single"/>
        </w:rPr>
        <w:t>全部合格的</w:t>
      </w:r>
      <w:r w:rsidR="007808E4">
        <w:rPr>
          <w:rFonts w:asciiTheme="minorEastAsia" w:eastAsiaTheme="minorEastAsia" w:hAnsiTheme="minorEastAsia" w:hint="eastAsia"/>
          <w:b/>
          <w:u w:val="single"/>
        </w:rPr>
        <w:t>潜在供应商</w:t>
      </w:r>
      <w:r w:rsidR="00EA37FF" w:rsidRPr="007808E4">
        <w:rPr>
          <w:rFonts w:asciiTheme="minorEastAsia" w:eastAsiaTheme="minorEastAsia" w:hAnsiTheme="minorEastAsia" w:hint="eastAsia"/>
          <w:b/>
          <w:u w:val="single"/>
        </w:rPr>
        <w:t>方可进入技术商务评审和价格评审环节</w:t>
      </w:r>
      <w:r w:rsidR="00EA37FF" w:rsidRPr="007808E4">
        <w:rPr>
          <w:rFonts w:asciiTheme="minorEastAsia" w:eastAsiaTheme="minorEastAsia" w:hAnsiTheme="minorEastAsia" w:hint="eastAsia"/>
          <w:b/>
          <w:bCs/>
          <w:u w:val="single"/>
        </w:rPr>
        <w:t>。</w:t>
      </w:r>
    </w:p>
    <w:p w:rsidR="00220361" w:rsidRPr="004148C7" w:rsidRDefault="007B67FE" w:rsidP="004148C7">
      <w:pPr>
        <w:widowControl/>
        <w:spacing w:line="480" w:lineRule="auto"/>
        <w:jc w:val="left"/>
        <w:rPr>
          <w:rFonts w:asciiTheme="minorEastAsia" w:eastAsiaTheme="minorEastAsia" w:hAnsiTheme="minorEastAsia"/>
          <w:b/>
          <w:bCs/>
          <w:sz w:val="24"/>
        </w:rPr>
      </w:pPr>
      <w:r>
        <w:rPr>
          <w:rFonts w:asciiTheme="minorEastAsia" w:eastAsiaTheme="minorEastAsia" w:hAnsiTheme="minorEastAsia" w:hint="eastAsia"/>
        </w:rPr>
        <w:t xml:space="preserve">   </w:t>
      </w:r>
      <w:r w:rsidR="003F5E35">
        <w:rPr>
          <w:rFonts w:asciiTheme="minorEastAsia" w:eastAsiaTheme="minorEastAsia" w:hAnsiTheme="minorEastAsia" w:hint="eastAsia"/>
        </w:rPr>
        <w:t>（三）</w:t>
      </w:r>
      <w:r w:rsidR="00AE598C">
        <w:rPr>
          <w:rFonts w:asciiTheme="minorEastAsia" w:eastAsiaTheme="minorEastAsia" w:hAnsiTheme="minorEastAsia" w:hint="eastAsia"/>
        </w:rPr>
        <w:t>技术商务评审+价格评审</w:t>
      </w:r>
      <w:r w:rsidR="00FE78F7">
        <w:rPr>
          <w:rFonts w:asciiTheme="minorEastAsia" w:eastAsiaTheme="minorEastAsia" w:hAnsiTheme="minorEastAsia" w:hint="eastAsia"/>
        </w:rPr>
        <w:t>，</w:t>
      </w:r>
      <w:r w:rsidR="0035403E">
        <w:rPr>
          <w:rFonts w:asciiTheme="minorEastAsia" w:eastAsiaTheme="minorEastAsia" w:hAnsiTheme="minorEastAsia" w:hint="eastAsia"/>
        </w:rPr>
        <w:t>评分满分为100分，评分</w:t>
      </w:r>
      <w:r w:rsidR="00FE78F7">
        <w:rPr>
          <w:rFonts w:asciiTheme="minorEastAsia" w:eastAsiaTheme="minorEastAsia" w:hAnsiTheme="minorEastAsia" w:hint="eastAsia"/>
        </w:rPr>
        <w:t>分配</w:t>
      </w:r>
      <w:r w:rsidR="0035403E">
        <w:rPr>
          <w:rFonts w:asciiTheme="minorEastAsia" w:eastAsiaTheme="minorEastAsia" w:hAnsiTheme="minorEastAsia" w:hint="eastAsia"/>
        </w:rPr>
        <w:t>如下</w:t>
      </w:r>
      <w:r w:rsidR="00FE78F7">
        <w:rPr>
          <w:rFonts w:asciiTheme="minorEastAsia" w:eastAsiaTheme="minorEastAsia" w:hAnsiTheme="minorEastAsia" w:hint="eastAsia"/>
        </w:rPr>
        <w:t>（适用于每个标包）</w:t>
      </w:r>
    </w:p>
    <w:tbl>
      <w:tblPr>
        <w:tblW w:w="0" w:type="auto"/>
        <w:jc w:val="center"/>
        <w:tblInd w:w="-90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tblPr>
      <w:tblGrid>
        <w:gridCol w:w="2879"/>
        <w:gridCol w:w="2536"/>
      </w:tblGrid>
      <w:tr w:rsidR="007808E4" w:rsidTr="007808E4">
        <w:trPr>
          <w:trHeight w:val="70"/>
          <w:jc w:val="center"/>
        </w:trPr>
        <w:tc>
          <w:tcPr>
            <w:tcW w:w="2879" w:type="dxa"/>
            <w:shd w:val="clear" w:color="auto" w:fill="D9D9D9"/>
            <w:vAlign w:val="center"/>
          </w:tcPr>
          <w:p w:rsidR="007808E4" w:rsidRDefault="007808E4">
            <w:pPr>
              <w:jc w:val="center"/>
              <w:rPr>
                <w:rFonts w:asciiTheme="minorEastAsia" w:eastAsiaTheme="minorEastAsia" w:hAnsiTheme="minorEastAsia"/>
                <w:b/>
                <w:bCs/>
                <w:sz w:val="24"/>
              </w:rPr>
            </w:pPr>
            <w:r>
              <w:rPr>
                <w:rFonts w:asciiTheme="minorEastAsia" w:eastAsiaTheme="minorEastAsia" w:hAnsiTheme="minorEastAsia" w:hint="eastAsia"/>
                <w:b/>
                <w:bCs/>
              </w:rPr>
              <w:t>技术商务评分</w:t>
            </w:r>
          </w:p>
        </w:tc>
        <w:tc>
          <w:tcPr>
            <w:tcW w:w="2536" w:type="dxa"/>
            <w:shd w:val="clear" w:color="auto" w:fill="D9D9D9"/>
            <w:vAlign w:val="center"/>
          </w:tcPr>
          <w:p w:rsidR="007808E4" w:rsidRDefault="007808E4">
            <w:pPr>
              <w:jc w:val="center"/>
              <w:rPr>
                <w:rFonts w:asciiTheme="minorEastAsia" w:eastAsiaTheme="minorEastAsia" w:hAnsiTheme="minorEastAsia"/>
                <w:b/>
                <w:bCs/>
                <w:sz w:val="24"/>
              </w:rPr>
            </w:pPr>
            <w:r>
              <w:rPr>
                <w:rFonts w:asciiTheme="minorEastAsia" w:eastAsiaTheme="minorEastAsia" w:hAnsiTheme="minorEastAsia" w:hint="eastAsia"/>
                <w:b/>
                <w:bCs/>
              </w:rPr>
              <w:t>价格评分</w:t>
            </w:r>
          </w:p>
        </w:tc>
      </w:tr>
      <w:tr w:rsidR="007808E4" w:rsidTr="007808E4">
        <w:trPr>
          <w:trHeight w:val="65"/>
          <w:jc w:val="center"/>
        </w:trPr>
        <w:tc>
          <w:tcPr>
            <w:tcW w:w="2879" w:type="dxa"/>
            <w:vAlign w:val="center"/>
          </w:tcPr>
          <w:p w:rsidR="007808E4" w:rsidRDefault="007808E4" w:rsidP="00A13E3A">
            <w:pPr>
              <w:jc w:val="center"/>
              <w:rPr>
                <w:rFonts w:asciiTheme="minorEastAsia" w:eastAsiaTheme="minorEastAsia" w:hAnsiTheme="minorEastAsia"/>
                <w:b/>
                <w:bCs/>
                <w:sz w:val="24"/>
              </w:rPr>
            </w:pPr>
            <w:r>
              <w:rPr>
                <w:rFonts w:asciiTheme="minorEastAsia" w:eastAsiaTheme="minorEastAsia" w:hAnsiTheme="minorEastAsia" w:hint="eastAsia"/>
                <w:b/>
                <w:bCs/>
              </w:rPr>
              <w:t>50分</w:t>
            </w:r>
          </w:p>
        </w:tc>
        <w:tc>
          <w:tcPr>
            <w:tcW w:w="2536" w:type="dxa"/>
            <w:vAlign w:val="center"/>
          </w:tcPr>
          <w:p w:rsidR="007808E4" w:rsidRDefault="007808E4" w:rsidP="00A13E3A">
            <w:pPr>
              <w:jc w:val="center"/>
              <w:rPr>
                <w:rFonts w:asciiTheme="minorEastAsia" w:eastAsiaTheme="minorEastAsia" w:hAnsiTheme="minorEastAsia"/>
                <w:b/>
                <w:bCs/>
                <w:sz w:val="24"/>
              </w:rPr>
            </w:pPr>
            <w:r>
              <w:rPr>
                <w:rFonts w:asciiTheme="minorEastAsia" w:eastAsiaTheme="minorEastAsia" w:hAnsiTheme="minorEastAsia" w:hint="eastAsia"/>
                <w:b/>
                <w:bCs/>
              </w:rPr>
              <w:t>50分</w:t>
            </w:r>
          </w:p>
        </w:tc>
      </w:tr>
    </w:tbl>
    <w:p w:rsidR="00220361" w:rsidRPr="0035403E" w:rsidRDefault="007B67FE" w:rsidP="0035403E">
      <w:pPr>
        <w:spacing w:line="360" w:lineRule="auto"/>
        <w:ind w:firstLineChars="100" w:firstLine="210"/>
        <w:jc w:val="left"/>
        <w:rPr>
          <w:rFonts w:asciiTheme="minorEastAsia" w:eastAsiaTheme="minorEastAsia" w:hAnsiTheme="minorEastAsia"/>
          <w:bCs/>
        </w:rPr>
      </w:pPr>
      <w:r>
        <w:rPr>
          <w:rFonts w:asciiTheme="minorEastAsia" w:eastAsiaTheme="minorEastAsia" w:hAnsiTheme="minorEastAsia" w:hint="eastAsia"/>
        </w:rPr>
        <w:t xml:space="preserve"> </w:t>
      </w:r>
      <w:r w:rsidR="00FE78F7" w:rsidRPr="0035403E">
        <w:rPr>
          <w:rFonts w:asciiTheme="minorEastAsia" w:eastAsiaTheme="minorEastAsia" w:hAnsiTheme="minorEastAsia" w:hint="eastAsia"/>
        </w:rPr>
        <w:t>（</w:t>
      </w:r>
      <w:r>
        <w:rPr>
          <w:rFonts w:asciiTheme="minorEastAsia" w:eastAsiaTheme="minorEastAsia" w:hAnsiTheme="minorEastAsia" w:hint="eastAsia"/>
        </w:rPr>
        <w:t>四</w:t>
      </w:r>
      <w:r w:rsidR="00FE78F7" w:rsidRPr="0035403E">
        <w:rPr>
          <w:rFonts w:asciiTheme="minorEastAsia" w:eastAsiaTheme="minorEastAsia" w:hAnsiTheme="minorEastAsia" w:hint="eastAsia"/>
        </w:rPr>
        <w:t>）</w:t>
      </w:r>
      <w:r>
        <w:rPr>
          <w:rFonts w:asciiTheme="minorEastAsia" w:eastAsiaTheme="minorEastAsia" w:hAnsiTheme="minorEastAsia" w:hint="eastAsia"/>
          <w:bCs/>
        </w:rPr>
        <w:t>评</w:t>
      </w:r>
      <w:r w:rsidR="00FE78F7" w:rsidRPr="0035403E">
        <w:rPr>
          <w:rFonts w:asciiTheme="minorEastAsia" w:eastAsiaTheme="minorEastAsia" w:hAnsiTheme="minorEastAsia" w:hint="eastAsia"/>
          <w:bCs/>
        </w:rPr>
        <w:t>分方法</w:t>
      </w:r>
    </w:p>
    <w:p w:rsidR="00220361" w:rsidRDefault="007B67FE" w:rsidP="00867C6C">
      <w:pPr>
        <w:spacing w:line="360" w:lineRule="auto"/>
        <w:ind w:leftChars="-25" w:left="-53" w:firstLineChars="200" w:firstLine="422"/>
        <w:rPr>
          <w:rFonts w:asciiTheme="minorEastAsia" w:eastAsiaTheme="minorEastAsia" w:hAnsiTheme="minorEastAsia"/>
        </w:rPr>
      </w:pPr>
      <w:r w:rsidRPr="00867C6C">
        <w:rPr>
          <w:rFonts w:asciiTheme="minorEastAsia" w:eastAsiaTheme="minorEastAsia" w:hAnsiTheme="minorEastAsia" w:hint="eastAsia"/>
          <w:b/>
        </w:rPr>
        <w:t xml:space="preserve"> </w:t>
      </w:r>
      <w:r w:rsidR="00FE78F7" w:rsidRPr="00867C6C">
        <w:rPr>
          <w:rFonts w:asciiTheme="minorEastAsia" w:eastAsiaTheme="minorEastAsia" w:hAnsiTheme="minorEastAsia" w:hint="eastAsia"/>
          <w:b/>
        </w:rPr>
        <w:t>1</w:t>
      </w:r>
      <w:r w:rsidRPr="00867C6C">
        <w:rPr>
          <w:rFonts w:asciiTheme="minorEastAsia" w:eastAsiaTheme="minorEastAsia" w:hAnsiTheme="minorEastAsia" w:hint="eastAsia"/>
          <w:b/>
        </w:rPr>
        <w:t>.</w:t>
      </w:r>
      <w:r w:rsidR="00FE78F7" w:rsidRPr="00867C6C">
        <w:rPr>
          <w:rFonts w:asciiTheme="minorEastAsia" w:eastAsiaTheme="minorEastAsia" w:hAnsiTheme="minorEastAsia" w:hint="eastAsia"/>
          <w:b/>
        </w:rPr>
        <w:t>技术商务评分：</w:t>
      </w:r>
      <w:r w:rsidR="00A42CF8">
        <w:rPr>
          <w:rFonts w:asciiTheme="minorEastAsia" w:eastAsiaTheme="minorEastAsia" w:hAnsiTheme="minorEastAsia" w:hint="eastAsia"/>
        </w:rPr>
        <w:t>由各个评委</w:t>
      </w:r>
      <w:r w:rsidR="00FE78F7">
        <w:rPr>
          <w:rFonts w:asciiTheme="minorEastAsia" w:eastAsiaTheme="minorEastAsia" w:hAnsiTheme="minorEastAsia" w:hint="eastAsia"/>
        </w:rPr>
        <w:t>按</w:t>
      </w:r>
      <w:r w:rsidR="00A42CF8">
        <w:rPr>
          <w:rFonts w:asciiTheme="minorEastAsia" w:eastAsiaTheme="minorEastAsia" w:hAnsiTheme="minorEastAsia" w:hint="eastAsia"/>
        </w:rPr>
        <w:t>照</w:t>
      </w:r>
      <w:r w:rsidR="00FE78F7">
        <w:rPr>
          <w:rFonts w:asciiTheme="minorEastAsia" w:eastAsiaTheme="minorEastAsia" w:hAnsiTheme="minorEastAsia" w:hint="eastAsia"/>
        </w:rPr>
        <w:t>《技术商务评分表》</w:t>
      </w:r>
      <w:r w:rsidR="00A42CF8">
        <w:rPr>
          <w:rFonts w:asciiTheme="minorEastAsia" w:eastAsiaTheme="minorEastAsia" w:hAnsiTheme="minorEastAsia" w:hint="eastAsia"/>
        </w:rPr>
        <w:t>项目独立</w:t>
      </w:r>
      <w:r w:rsidR="00FE78F7">
        <w:rPr>
          <w:rFonts w:asciiTheme="minorEastAsia" w:eastAsiaTheme="minorEastAsia" w:hAnsiTheme="minorEastAsia" w:hint="eastAsia"/>
        </w:rPr>
        <w:t>进行评分</w:t>
      </w:r>
      <w:r w:rsidR="009861CA">
        <w:rPr>
          <w:rFonts w:asciiTheme="minorEastAsia" w:eastAsiaTheme="minorEastAsia" w:hAnsiTheme="minorEastAsia" w:hint="eastAsia"/>
        </w:rPr>
        <w:t>，该环节包含对样品的现场评分</w:t>
      </w:r>
      <w:r w:rsidR="00FE78F7">
        <w:rPr>
          <w:rFonts w:asciiTheme="minorEastAsia" w:eastAsiaTheme="minorEastAsia" w:hAnsiTheme="minorEastAsia" w:hint="eastAsia"/>
        </w:rPr>
        <w:t>。</w:t>
      </w:r>
      <w:r w:rsidR="00160FB4" w:rsidRPr="00160FB4">
        <w:rPr>
          <w:rFonts w:asciiTheme="minorEastAsia" w:eastAsiaTheme="minorEastAsia" w:hAnsiTheme="minorEastAsia" w:hint="eastAsia"/>
          <w:b/>
          <w:u w:val="single"/>
        </w:rPr>
        <w:t>评分去除最高得分和最低得分后取平均分为该项最终得分。</w:t>
      </w:r>
    </w:p>
    <w:p w:rsidR="00220361" w:rsidRDefault="007B67FE" w:rsidP="00867C6C">
      <w:pPr>
        <w:spacing w:line="360" w:lineRule="auto"/>
        <w:ind w:leftChars="-25" w:left="-53" w:firstLineChars="200" w:firstLine="422"/>
        <w:rPr>
          <w:rFonts w:asciiTheme="minorEastAsia" w:eastAsiaTheme="minorEastAsia" w:hAnsiTheme="minorEastAsia"/>
        </w:rPr>
      </w:pPr>
      <w:r w:rsidRPr="00867C6C">
        <w:rPr>
          <w:rFonts w:asciiTheme="minorEastAsia" w:eastAsiaTheme="minorEastAsia" w:hAnsiTheme="minorEastAsia" w:hint="eastAsia"/>
          <w:b/>
        </w:rPr>
        <w:t xml:space="preserve"> </w:t>
      </w:r>
      <w:r w:rsidR="00FE78F7" w:rsidRPr="00867C6C">
        <w:rPr>
          <w:rFonts w:asciiTheme="minorEastAsia" w:eastAsiaTheme="minorEastAsia" w:hAnsiTheme="minorEastAsia" w:hint="eastAsia"/>
          <w:b/>
        </w:rPr>
        <w:t>2</w:t>
      </w:r>
      <w:r w:rsidRPr="00867C6C">
        <w:rPr>
          <w:rFonts w:asciiTheme="minorEastAsia" w:eastAsiaTheme="minorEastAsia" w:hAnsiTheme="minorEastAsia" w:hint="eastAsia"/>
          <w:b/>
        </w:rPr>
        <w:t>.</w:t>
      </w:r>
      <w:r w:rsidR="00FE78F7" w:rsidRPr="00867C6C">
        <w:rPr>
          <w:rFonts w:asciiTheme="minorEastAsia" w:eastAsiaTheme="minorEastAsia" w:hAnsiTheme="minorEastAsia" w:hint="eastAsia"/>
          <w:b/>
        </w:rPr>
        <w:t>价格评分：</w:t>
      </w:r>
      <w:r w:rsidR="00FE78F7">
        <w:rPr>
          <w:rFonts w:asciiTheme="minorEastAsia" w:eastAsiaTheme="minorEastAsia" w:hAnsiTheme="minorEastAsia" w:hint="eastAsia"/>
        </w:rPr>
        <w:t>对通过符合性审查的参评单位各个标包进行价格评分，每个标包价格最低的为第一</w:t>
      </w:r>
      <w:r w:rsidR="00FE78F7">
        <w:rPr>
          <w:rFonts w:asciiTheme="minorEastAsia" w:eastAsiaTheme="minorEastAsia" w:hAnsiTheme="minorEastAsia" w:hint="eastAsia"/>
        </w:rPr>
        <w:lastRenderedPageBreak/>
        <w:t>名得满分50</w:t>
      </w:r>
      <w:r w:rsidR="00CD7B0E">
        <w:rPr>
          <w:rFonts w:asciiTheme="minorEastAsia" w:eastAsiaTheme="minorEastAsia" w:hAnsiTheme="minorEastAsia" w:hint="eastAsia"/>
        </w:rPr>
        <w:t>分，然后按价格从低到高依次排名，</w:t>
      </w:r>
      <w:r w:rsidR="00FE78F7">
        <w:rPr>
          <w:rFonts w:asciiTheme="minorEastAsia" w:eastAsiaTheme="minorEastAsia" w:hAnsiTheme="minorEastAsia" w:hint="eastAsia"/>
        </w:rPr>
        <w:t>比第一名价格每高1%减</w:t>
      </w:r>
      <w:r w:rsidR="002F45E1">
        <w:rPr>
          <w:rFonts w:asciiTheme="minorEastAsia" w:eastAsiaTheme="minorEastAsia" w:hAnsiTheme="minorEastAsia" w:hint="eastAsia"/>
        </w:rPr>
        <w:t>0.5</w:t>
      </w:r>
      <w:r w:rsidR="00FE78F7">
        <w:rPr>
          <w:rFonts w:asciiTheme="minorEastAsia" w:eastAsiaTheme="minorEastAsia" w:hAnsiTheme="minorEastAsia" w:hint="eastAsia"/>
        </w:rPr>
        <w:t>分（百分比取到小数点后两位数，第三位数四舍五入），以此类推。（例如最低报价为36元，第二低报价为38元，则最低报价得50分，第二低报价比第一低报价高出5.56%，则用50-5.56</w:t>
      </w:r>
      <w:r w:rsidR="00DC0C69" w:rsidRPr="00DC0C69">
        <w:rPr>
          <w:rFonts w:asciiTheme="minorEastAsia" w:eastAsiaTheme="minorEastAsia" w:hAnsiTheme="minorEastAsia" w:hint="eastAsia"/>
        </w:rPr>
        <w:t>×</w:t>
      </w:r>
      <w:r w:rsidR="00DC0C69">
        <w:rPr>
          <w:rFonts w:asciiTheme="minorEastAsia" w:eastAsiaTheme="minorEastAsia" w:hAnsiTheme="minorEastAsia" w:hint="eastAsia"/>
        </w:rPr>
        <w:t>0.5</w:t>
      </w:r>
      <w:r w:rsidR="00FE78F7">
        <w:rPr>
          <w:rFonts w:asciiTheme="minorEastAsia" w:eastAsiaTheme="minorEastAsia" w:hAnsiTheme="minorEastAsia" w:hint="eastAsia"/>
        </w:rPr>
        <w:t>=4</w:t>
      </w:r>
      <w:r w:rsidR="009659CC">
        <w:rPr>
          <w:rFonts w:asciiTheme="minorEastAsia" w:eastAsiaTheme="minorEastAsia" w:hAnsiTheme="minorEastAsia" w:hint="eastAsia"/>
        </w:rPr>
        <w:t>7.22</w:t>
      </w:r>
      <w:r w:rsidR="00FE78F7">
        <w:rPr>
          <w:rFonts w:asciiTheme="minorEastAsia" w:eastAsiaTheme="minorEastAsia" w:hAnsiTheme="minorEastAsia" w:hint="eastAsia"/>
        </w:rPr>
        <w:t>分，第二低报价得分为4</w:t>
      </w:r>
      <w:r w:rsidR="009659CC">
        <w:rPr>
          <w:rFonts w:asciiTheme="minorEastAsia" w:eastAsiaTheme="minorEastAsia" w:hAnsiTheme="minorEastAsia" w:hint="eastAsia"/>
        </w:rPr>
        <w:t>7.22</w:t>
      </w:r>
      <w:r w:rsidR="00FE78F7">
        <w:rPr>
          <w:rFonts w:asciiTheme="minorEastAsia" w:eastAsiaTheme="minorEastAsia" w:hAnsiTheme="minorEastAsia" w:hint="eastAsia"/>
        </w:rPr>
        <w:t>分）</w:t>
      </w:r>
    </w:p>
    <w:p w:rsidR="00220361" w:rsidRDefault="00FE78F7">
      <w:pPr>
        <w:spacing w:line="360" w:lineRule="auto"/>
        <w:ind w:firstLineChars="200" w:firstLine="420"/>
        <w:rPr>
          <w:rFonts w:asciiTheme="minorEastAsia" w:eastAsiaTheme="minorEastAsia" w:hAnsiTheme="minorEastAsia"/>
        </w:rPr>
      </w:pPr>
      <w:r>
        <w:rPr>
          <w:rFonts w:asciiTheme="minorEastAsia" w:eastAsiaTheme="minorEastAsia" w:hAnsiTheme="minorEastAsia" w:hint="eastAsia"/>
        </w:rPr>
        <w:t>3、根据技术商务及价格的综合评分，计算每个标包各参评单位的总得分。按得分从高到低排名（得分相同时，报价低者优先）。</w:t>
      </w:r>
    </w:p>
    <w:p w:rsidR="00220361" w:rsidRDefault="00CD5FAB" w:rsidP="003F5E35">
      <w:pPr>
        <w:rPr>
          <w:rFonts w:asciiTheme="minorEastAsia" w:eastAsiaTheme="minorEastAsia" w:hAnsiTheme="minorEastAsia"/>
          <w:b/>
          <w:bCs/>
        </w:rPr>
      </w:pPr>
      <w:r w:rsidRPr="00CD5FAB">
        <w:rPr>
          <w:rFonts w:asciiTheme="minorEastAsia" w:eastAsiaTheme="minorEastAsia" w:hAnsiTheme="minorEastAsia" w:hint="eastAsia"/>
          <w:b/>
          <w:bCs/>
        </w:rPr>
        <w:t xml:space="preserve">   </w:t>
      </w:r>
      <w:r w:rsidR="00867C6C">
        <w:rPr>
          <w:rFonts w:asciiTheme="minorEastAsia" w:eastAsiaTheme="minorEastAsia" w:hAnsiTheme="minorEastAsia" w:hint="eastAsia"/>
          <w:b/>
          <w:bCs/>
        </w:rPr>
        <w:t xml:space="preserve">  </w:t>
      </w:r>
      <w:r w:rsidR="00FE78F7">
        <w:rPr>
          <w:rFonts w:asciiTheme="minorEastAsia" w:eastAsiaTheme="minorEastAsia" w:hAnsiTheme="minorEastAsia" w:hint="eastAsia"/>
          <w:b/>
          <w:bCs/>
        </w:rPr>
        <w:t>二、评审</w:t>
      </w:r>
      <w:r w:rsidR="00160FB4">
        <w:rPr>
          <w:rFonts w:asciiTheme="minorEastAsia" w:eastAsiaTheme="minorEastAsia" w:hAnsiTheme="minorEastAsia" w:hint="eastAsia"/>
          <w:b/>
          <w:bCs/>
        </w:rPr>
        <w:t>结果</w:t>
      </w:r>
    </w:p>
    <w:p w:rsidR="00220361" w:rsidRDefault="00FE78F7">
      <w:pPr>
        <w:widowControl/>
        <w:spacing w:line="360" w:lineRule="auto"/>
        <w:ind w:firstLineChars="200" w:firstLine="420"/>
        <w:jc w:val="left"/>
        <w:rPr>
          <w:rFonts w:asciiTheme="minorEastAsia" w:eastAsiaTheme="minorEastAsia" w:hAnsiTheme="minorEastAsia"/>
        </w:rPr>
      </w:pPr>
      <w:r>
        <w:rPr>
          <w:rFonts w:asciiTheme="minorEastAsia" w:eastAsiaTheme="minorEastAsia" w:hAnsiTheme="minorEastAsia" w:hint="eastAsia"/>
        </w:rPr>
        <w:t>本项目由采购方组成评审委员会对参评单位进行资格审查，对通过资格审查的进行技术商务及价格评分，根据综合得分由高到低顺序排列，按顺序推荐成交候选人，如果第一候选人因故不能履约的，采购人可以确定第二候选人为成交人，以此类推。</w:t>
      </w:r>
    </w:p>
    <w:p w:rsidR="00220361" w:rsidRDefault="00220361">
      <w:pPr>
        <w:widowControl/>
        <w:spacing w:line="240" w:lineRule="exact"/>
        <w:ind w:left="600"/>
        <w:jc w:val="left"/>
        <w:rPr>
          <w:rFonts w:asciiTheme="minorEastAsia" w:eastAsiaTheme="minorEastAsia" w:hAnsiTheme="minorEastAsia"/>
        </w:rPr>
      </w:pPr>
    </w:p>
    <w:p w:rsidR="00220361" w:rsidRDefault="00220361">
      <w:pPr>
        <w:rPr>
          <w:rFonts w:asciiTheme="minorEastAsia" w:eastAsiaTheme="minorEastAsia" w:hAnsiTheme="minorEastAsia"/>
          <w:sz w:val="20"/>
          <w:szCs w:val="20"/>
        </w:rPr>
      </w:pPr>
    </w:p>
    <w:p w:rsidR="00220361" w:rsidRDefault="00220361">
      <w:pPr>
        <w:widowControl/>
        <w:jc w:val="left"/>
        <w:rPr>
          <w:rFonts w:asciiTheme="minorEastAsia" w:eastAsiaTheme="minorEastAsia" w:hAnsiTheme="minorEastAsia" w:cs="宋体"/>
          <w:b/>
          <w:bCs/>
          <w:kern w:val="44"/>
          <w:sz w:val="32"/>
          <w:szCs w:val="32"/>
        </w:rPr>
        <w:sectPr w:rsidR="00220361">
          <w:pgSz w:w="11906" w:h="16838"/>
          <w:pgMar w:top="1304" w:right="1304" w:bottom="1304" w:left="1304" w:header="720" w:footer="720" w:gutter="0"/>
          <w:cols w:space="720"/>
          <w:docGrid w:type="lines" w:linePitch="320"/>
        </w:sectPr>
      </w:pPr>
    </w:p>
    <w:p w:rsidR="00220361" w:rsidRPr="007B2AE1" w:rsidRDefault="00FE78F7">
      <w:pPr>
        <w:snapToGrid w:val="0"/>
        <w:jc w:val="center"/>
        <w:rPr>
          <w:rFonts w:asciiTheme="minorEastAsia" w:eastAsiaTheme="minorEastAsia" w:hAnsiTheme="minorEastAsia"/>
          <w:b/>
          <w:bCs/>
          <w:spacing w:val="20"/>
          <w:sz w:val="32"/>
          <w:szCs w:val="32"/>
        </w:rPr>
      </w:pPr>
      <w:r w:rsidRPr="007B2AE1">
        <w:rPr>
          <w:rFonts w:asciiTheme="minorEastAsia" w:eastAsiaTheme="minorEastAsia" w:hAnsiTheme="minorEastAsia" w:hint="eastAsia"/>
          <w:b/>
          <w:bCs/>
          <w:spacing w:val="20"/>
          <w:sz w:val="32"/>
          <w:szCs w:val="32"/>
        </w:rPr>
        <w:lastRenderedPageBreak/>
        <w:t>潜在供应商资格评审表</w:t>
      </w:r>
    </w:p>
    <w:p w:rsidR="00220361" w:rsidRDefault="00220361"/>
    <w:p w:rsidR="00220361" w:rsidRDefault="00FE78F7">
      <w:pPr>
        <w:snapToGrid w:val="0"/>
        <w:ind w:leftChars="-85" w:left="-178" w:rightChars="-197" w:right="-414" w:firstLineChars="250" w:firstLine="525"/>
        <w:rPr>
          <w:rFonts w:asciiTheme="minorEastAsia" w:eastAsiaTheme="minorEastAsia" w:hAnsiTheme="minorEastAsia"/>
          <w:szCs w:val="21"/>
        </w:rPr>
      </w:pPr>
      <w:r>
        <w:rPr>
          <w:rFonts w:asciiTheme="minorEastAsia" w:eastAsiaTheme="minorEastAsia" w:hAnsiTheme="minorEastAsia" w:hint="eastAsia"/>
          <w:szCs w:val="21"/>
        </w:rPr>
        <w:t xml:space="preserve">项目名称：中山公交集团2021年中秋节员工慰问品采购                              </w:t>
      </w:r>
      <w:r w:rsidR="00FA71F2">
        <w:rPr>
          <w:rFonts w:asciiTheme="minorEastAsia" w:eastAsiaTheme="minorEastAsia" w:hAnsiTheme="minorEastAsia" w:hint="eastAsia"/>
          <w:szCs w:val="21"/>
        </w:rPr>
        <w:t>参评标的：蛋黄白莲蓉月饼/火腿伍仁月饼</w:t>
      </w:r>
    </w:p>
    <w:tbl>
      <w:tblPr>
        <w:tblW w:w="15147" w:type="dxa"/>
        <w:jc w:val="center"/>
        <w:tblBorders>
          <w:top w:val="double" w:sz="2" w:space="0" w:color="auto"/>
          <w:left w:val="double" w:sz="2" w:space="0" w:color="auto"/>
          <w:bottom w:val="double" w:sz="2" w:space="0" w:color="auto"/>
          <w:right w:val="double" w:sz="2" w:space="0" w:color="auto"/>
          <w:insideH w:val="single" w:sz="4" w:space="0" w:color="auto"/>
          <w:insideV w:val="single" w:sz="4" w:space="0" w:color="auto"/>
        </w:tblBorders>
        <w:tblLayout w:type="fixed"/>
        <w:tblLook w:val="04A0"/>
      </w:tblPr>
      <w:tblGrid>
        <w:gridCol w:w="874"/>
        <w:gridCol w:w="6892"/>
        <w:gridCol w:w="1772"/>
        <w:gridCol w:w="1772"/>
        <w:gridCol w:w="1772"/>
        <w:gridCol w:w="2065"/>
      </w:tblGrid>
      <w:tr w:rsidR="00220361" w:rsidRPr="007B2AE1" w:rsidTr="00FA71F2">
        <w:trPr>
          <w:cantSplit/>
          <w:trHeight w:val="1672"/>
          <w:jc w:val="center"/>
        </w:trPr>
        <w:tc>
          <w:tcPr>
            <w:tcW w:w="874" w:type="dxa"/>
            <w:tcBorders>
              <w:top w:val="double" w:sz="2" w:space="0" w:color="auto"/>
              <w:left w:val="double" w:sz="2" w:space="0" w:color="auto"/>
              <w:bottom w:val="single" w:sz="4" w:space="0" w:color="auto"/>
              <w:right w:val="single" w:sz="4" w:space="0" w:color="auto"/>
            </w:tcBorders>
            <w:vAlign w:val="center"/>
          </w:tcPr>
          <w:p w:rsidR="00220361" w:rsidRPr="007B2AE1" w:rsidRDefault="00FE78F7">
            <w:pPr>
              <w:jc w:val="center"/>
              <w:rPr>
                <w:rFonts w:asciiTheme="minorEastAsia" w:eastAsiaTheme="minorEastAsia" w:hAnsiTheme="minorEastAsia"/>
                <w:b/>
                <w:bCs/>
                <w:szCs w:val="21"/>
              </w:rPr>
            </w:pPr>
            <w:r w:rsidRPr="007B2AE1">
              <w:rPr>
                <w:rFonts w:asciiTheme="minorEastAsia" w:eastAsiaTheme="minorEastAsia" w:hAnsiTheme="minorEastAsia" w:hint="eastAsia"/>
                <w:b/>
                <w:bCs/>
                <w:szCs w:val="21"/>
              </w:rPr>
              <w:t>序号</w:t>
            </w:r>
          </w:p>
        </w:tc>
        <w:tc>
          <w:tcPr>
            <w:tcW w:w="6892" w:type="dxa"/>
            <w:tcBorders>
              <w:top w:val="double" w:sz="2" w:space="0" w:color="auto"/>
              <w:left w:val="single" w:sz="4" w:space="0" w:color="auto"/>
              <w:bottom w:val="single" w:sz="4" w:space="0" w:color="auto"/>
              <w:right w:val="single" w:sz="4" w:space="0" w:color="auto"/>
            </w:tcBorders>
            <w:vAlign w:val="center"/>
          </w:tcPr>
          <w:p w:rsidR="00220361" w:rsidRPr="007B2AE1" w:rsidRDefault="00FA71F2">
            <w:pPr>
              <w:jc w:val="center"/>
              <w:rPr>
                <w:rFonts w:asciiTheme="minorEastAsia" w:eastAsiaTheme="minorEastAsia" w:hAnsiTheme="minorEastAsia"/>
                <w:b/>
                <w:bCs/>
                <w:spacing w:val="-20"/>
                <w:szCs w:val="21"/>
                <w:u w:val="single"/>
              </w:rPr>
            </w:pPr>
            <w:r>
              <w:rPr>
                <w:rFonts w:asciiTheme="minorEastAsia" w:eastAsiaTheme="minorEastAsia" w:hAnsiTheme="minorEastAsia" w:hint="eastAsia"/>
                <w:b/>
                <w:bCs/>
                <w:szCs w:val="21"/>
              </w:rPr>
              <w:t>评审</w:t>
            </w:r>
            <w:r w:rsidR="00FE78F7" w:rsidRPr="007B2AE1">
              <w:rPr>
                <w:rFonts w:asciiTheme="minorEastAsia" w:eastAsiaTheme="minorEastAsia" w:hAnsiTheme="minorEastAsia" w:hint="eastAsia"/>
                <w:b/>
                <w:bCs/>
                <w:szCs w:val="21"/>
              </w:rPr>
              <w:t>内容</w:t>
            </w:r>
          </w:p>
        </w:tc>
        <w:tc>
          <w:tcPr>
            <w:tcW w:w="1772" w:type="dxa"/>
            <w:tcBorders>
              <w:top w:val="double" w:sz="2" w:space="0" w:color="auto"/>
              <w:left w:val="single" w:sz="4" w:space="0" w:color="auto"/>
              <w:bottom w:val="single" w:sz="4" w:space="0" w:color="auto"/>
              <w:right w:val="single" w:sz="4" w:space="0" w:color="auto"/>
            </w:tcBorders>
            <w:vAlign w:val="center"/>
          </w:tcPr>
          <w:p w:rsidR="00220361" w:rsidRPr="007B2AE1" w:rsidRDefault="00FE78F7">
            <w:pPr>
              <w:snapToGrid w:val="0"/>
              <w:jc w:val="center"/>
              <w:rPr>
                <w:rFonts w:asciiTheme="minorEastAsia" w:eastAsiaTheme="minorEastAsia" w:hAnsiTheme="minorEastAsia"/>
                <w:szCs w:val="21"/>
              </w:rPr>
            </w:pPr>
            <w:r w:rsidRPr="007B2AE1">
              <w:rPr>
                <w:rFonts w:asciiTheme="minorEastAsia" w:eastAsiaTheme="minorEastAsia" w:hAnsiTheme="minorEastAsia" w:hint="eastAsia"/>
                <w:b/>
                <w:bCs/>
                <w:szCs w:val="21"/>
              </w:rPr>
              <w:t>供应商A</w:t>
            </w:r>
          </w:p>
        </w:tc>
        <w:tc>
          <w:tcPr>
            <w:tcW w:w="1772" w:type="dxa"/>
            <w:tcBorders>
              <w:top w:val="double" w:sz="2" w:space="0" w:color="auto"/>
              <w:left w:val="single" w:sz="4" w:space="0" w:color="auto"/>
              <w:bottom w:val="single" w:sz="4" w:space="0" w:color="auto"/>
              <w:right w:val="single" w:sz="4" w:space="0" w:color="auto"/>
            </w:tcBorders>
            <w:vAlign w:val="center"/>
          </w:tcPr>
          <w:p w:rsidR="00220361" w:rsidRPr="007B2AE1" w:rsidRDefault="00FE78F7">
            <w:pPr>
              <w:snapToGrid w:val="0"/>
              <w:jc w:val="center"/>
              <w:rPr>
                <w:rFonts w:asciiTheme="minorEastAsia" w:eastAsiaTheme="minorEastAsia" w:hAnsiTheme="minorEastAsia"/>
                <w:b/>
                <w:bCs/>
                <w:szCs w:val="21"/>
              </w:rPr>
            </w:pPr>
            <w:r w:rsidRPr="007B2AE1">
              <w:rPr>
                <w:rFonts w:asciiTheme="minorEastAsia" w:eastAsiaTheme="minorEastAsia" w:hAnsiTheme="minorEastAsia" w:hint="eastAsia"/>
                <w:b/>
                <w:bCs/>
                <w:szCs w:val="21"/>
              </w:rPr>
              <w:t>供应商B</w:t>
            </w:r>
          </w:p>
        </w:tc>
        <w:tc>
          <w:tcPr>
            <w:tcW w:w="1772" w:type="dxa"/>
            <w:tcBorders>
              <w:top w:val="double" w:sz="2" w:space="0" w:color="auto"/>
              <w:left w:val="single" w:sz="4" w:space="0" w:color="auto"/>
              <w:bottom w:val="single" w:sz="4" w:space="0" w:color="auto"/>
              <w:right w:val="single" w:sz="4" w:space="0" w:color="auto"/>
            </w:tcBorders>
            <w:vAlign w:val="center"/>
          </w:tcPr>
          <w:p w:rsidR="00220361" w:rsidRPr="007B2AE1" w:rsidRDefault="00FE78F7">
            <w:pPr>
              <w:snapToGrid w:val="0"/>
              <w:jc w:val="center"/>
              <w:rPr>
                <w:rFonts w:asciiTheme="minorEastAsia" w:eastAsiaTheme="minorEastAsia" w:hAnsiTheme="minorEastAsia"/>
                <w:b/>
                <w:bCs/>
                <w:szCs w:val="21"/>
              </w:rPr>
            </w:pPr>
            <w:r w:rsidRPr="007B2AE1">
              <w:rPr>
                <w:rFonts w:asciiTheme="minorEastAsia" w:eastAsiaTheme="minorEastAsia" w:hAnsiTheme="minorEastAsia" w:hint="eastAsia"/>
                <w:b/>
                <w:bCs/>
                <w:szCs w:val="21"/>
              </w:rPr>
              <w:t>供应商C</w:t>
            </w:r>
          </w:p>
        </w:tc>
        <w:tc>
          <w:tcPr>
            <w:tcW w:w="2065" w:type="dxa"/>
            <w:tcBorders>
              <w:top w:val="double" w:sz="2" w:space="0" w:color="auto"/>
              <w:left w:val="single" w:sz="4" w:space="0" w:color="auto"/>
              <w:bottom w:val="single" w:sz="4" w:space="0" w:color="auto"/>
              <w:right w:val="double" w:sz="2" w:space="0" w:color="auto"/>
            </w:tcBorders>
            <w:vAlign w:val="center"/>
          </w:tcPr>
          <w:p w:rsidR="00220361" w:rsidRPr="007B2AE1" w:rsidRDefault="00FE78F7">
            <w:pPr>
              <w:snapToGrid w:val="0"/>
              <w:jc w:val="center"/>
              <w:rPr>
                <w:rFonts w:asciiTheme="minorEastAsia" w:eastAsiaTheme="minorEastAsia" w:hAnsiTheme="minorEastAsia"/>
                <w:b/>
                <w:bCs/>
                <w:szCs w:val="21"/>
              </w:rPr>
            </w:pPr>
            <w:r w:rsidRPr="007B2AE1">
              <w:rPr>
                <w:rFonts w:asciiTheme="minorEastAsia" w:eastAsiaTheme="minorEastAsia" w:hAnsiTheme="minorEastAsia" w:hint="eastAsia"/>
                <w:b/>
                <w:bCs/>
                <w:szCs w:val="21"/>
              </w:rPr>
              <w:t>供应商D</w:t>
            </w:r>
          </w:p>
        </w:tc>
      </w:tr>
      <w:tr w:rsidR="00220361" w:rsidRPr="007B2AE1" w:rsidTr="00FA71F2">
        <w:trPr>
          <w:cantSplit/>
          <w:trHeight w:val="142"/>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jc w:val="left"/>
              <w:rPr>
                <w:rFonts w:asciiTheme="minorEastAsia" w:eastAsiaTheme="minorEastAsia" w:hAnsiTheme="minorEastAsia"/>
                <w:szCs w:val="21"/>
              </w:rPr>
            </w:pPr>
            <w:r w:rsidRPr="007B2AE1">
              <w:rPr>
                <w:rFonts w:asciiTheme="minorEastAsia" w:eastAsiaTheme="minorEastAsia" w:hAnsiTheme="minorEastAsia" w:hint="eastAsia"/>
                <w:szCs w:val="21"/>
              </w:rPr>
              <w:t>评选文件一式一份，每份文件单独装订（无装订视为无效文件），一个标一份文件，封口须加盖单位公章。</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b/>
                <w:bCs/>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b/>
                <w:bCs/>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b/>
                <w:bCs/>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b/>
                <w:bCs/>
                <w:szCs w:val="21"/>
              </w:rPr>
            </w:pPr>
          </w:p>
        </w:tc>
      </w:tr>
      <w:tr w:rsidR="00220361" w:rsidRPr="007B2AE1" w:rsidTr="00FA71F2">
        <w:trPr>
          <w:cantSplit/>
          <w:trHeight w:val="448"/>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ind w:left="-2"/>
              <w:rPr>
                <w:rFonts w:asciiTheme="minorEastAsia" w:eastAsiaTheme="minorEastAsia" w:hAnsiTheme="minorEastAsia"/>
                <w:szCs w:val="21"/>
              </w:rPr>
            </w:pPr>
            <w:r w:rsidRPr="007B2AE1">
              <w:rPr>
                <w:rFonts w:asciiTheme="minorEastAsia" w:eastAsiaTheme="minorEastAsia" w:hAnsiTheme="minorEastAsia" w:hint="eastAsia"/>
                <w:szCs w:val="21"/>
              </w:rPr>
              <w:t>潜在供应商为具有独立承担民事责任能力的在中华人民共和国境内注册的企、事业法人或其他组织，且独立于采购人。查营业执照有效期及经营范围，如委托第三方生产的物品，必须附上第三方食品生产资质证明和产品合格证明，双方委托关系证明（或合同）。</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168"/>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ind w:left="-2"/>
              <w:rPr>
                <w:rFonts w:asciiTheme="minorEastAsia" w:eastAsiaTheme="minorEastAsia" w:hAnsiTheme="minorEastAsia"/>
                <w:szCs w:val="21"/>
              </w:rPr>
            </w:pPr>
            <w:r w:rsidRPr="007B2AE1">
              <w:rPr>
                <w:rFonts w:asciiTheme="minorEastAsia" w:eastAsiaTheme="minorEastAsia" w:hAnsiTheme="minorEastAsia" w:hint="eastAsia"/>
                <w:szCs w:val="21"/>
              </w:rPr>
              <w:t>项目实施方案（其中必须包含承诺服务条款：按采购方指定地点免费送货上门上楼）。</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90"/>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ind w:left="-2"/>
              <w:rPr>
                <w:rFonts w:asciiTheme="minorEastAsia" w:eastAsiaTheme="minorEastAsia" w:hAnsiTheme="minorEastAsia"/>
                <w:szCs w:val="21"/>
              </w:rPr>
            </w:pPr>
            <w:r w:rsidRPr="007B2AE1">
              <w:rPr>
                <w:rFonts w:asciiTheme="minorEastAsia" w:eastAsiaTheme="minorEastAsia" w:hAnsiTheme="minorEastAsia" w:hint="eastAsia"/>
                <w:szCs w:val="21"/>
              </w:rPr>
              <w:t>拟供商品的实物照片和报价表（必须注明含开发票价格）。</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70"/>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ind w:left="-2"/>
              <w:rPr>
                <w:rFonts w:asciiTheme="minorEastAsia" w:eastAsiaTheme="minorEastAsia" w:hAnsiTheme="minorEastAsia"/>
                <w:szCs w:val="21"/>
              </w:rPr>
            </w:pPr>
            <w:r w:rsidRPr="007B2AE1">
              <w:rPr>
                <w:rFonts w:asciiTheme="minorEastAsia" w:eastAsiaTheme="minorEastAsia" w:hAnsiTheme="minorEastAsia" w:hint="eastAsia"/>
                <w:szCs w:val="21"/>
              </w:rPr>
              <w:t>拟供物品的实物照片和合格证明材料（或正规进货渠道证明材料）。</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448"/>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rsidP="007D226E">
            <w:pPr>
              <w:ind w:left="-2"/>
              <w:rPr>
                <w:rFonts w:asciiTheme="minorEastAsia" w:eastAsiaTheme="minorEastAsia" w:hAnsiTheme="minorEastAsia"/>
                <w:szCs w:val="21"/>
              </w:rPr>
            </w:pPr>
            <w:r w:rsidRPr="007B2AE1">
              <w:rPr>
                <w:rFonts w:asciiTheme="minorEastAsia" w:eastAsiaTheme="minorEastAsia" w:hAnsiTheme="minorEastAsia" w:hint="eastAsia"/>
                <w:szCs w:val="21"/>
              </w:rPr>
              <w:t>必须提供完整未开封的物品作为样品（参投标的每份样品至少一份，必须是原厂包装）。</w:t>
            </w:r>
            <w:r w:rsidR="00181175" w:rsidRPr="00A216EB">
              <w:rPr>
                <w:rFonts w:asciiTheme="minorEastAsia" w:eastAsiaTheme="minorEastAsia" w:hAnsiTheme="minorEastAsia" w:hint="eastAsia"/>
              </w:rPr>
              <w:t>内包装中秋月饼必须是单独密封包装，内含有干燥剂</w:t>
            </w:r>
            <w:r w:rsidR="00DC50E4" w:rsidRPr="00DC50E4">
              <w:rPr>
                <w:rFonts w:asciiTheme="minorEastAsia" w:eastAsiaTheme="minorEastAsia" w:hAnsiTheme="minorEastAsia" w:hint="eastAsia"/>
              </w:rPr>
              <w:t>（防腐剂）</w:t>
            </w:r>
            <w:r w:rsidR="00181175" w:rsidRPr="00A216EB">
              <w:rPr>
                <w:rFonts w:asciiTheme="minorEastAsia" w:eastAsiaTheme="minorEastAsia" w:hAnsiTheme="minorEastAsia" w:hint="eastAsia"/>
              </w:rPr>
              <w:t>。</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241"/>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FE78F7">
            <w:pPr>
              <w:ind w:left="-2"/>
              <w:rPr>
                <w:rFonts w:asciiTheme="minorEastAsia" w:eastAsiaTheme="minorEastAsia" w:hAnsiTheme="minorEastAsia"/>
                <w:szCs w:val="21"/>
              </w:rPr>
            </w:pPr>
            <w:r w:rsidRPr="007B2AE1">
              <w:rPr>
                <w:rFonts w:asciiTheme="minorEastAsia" w:eastAsiaTheme="minorEastAsia" w:hAnsiTheme="minorEastAsia" w:hint="eastAsia"/>
                <w:szCs w:val="21"/>
              </w:rPr>
              <w:t>提供无被“信用中国”网站（http://www.creditchina.gov.cn)列为失信被执行人、重大税收违法案件等情况的承诺书（独立于其他承诺书并加盖公章）。</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FA71F2">
        <w:trPr>
          <w:cantSplit/>
          <w:trHeight w:val="70"/>
          <w:jc w:val="center"/>
        </w:trPr>
        <w:tc>
          <w:tcPr>
            <w:tcW w:w="874" w:type="dxa"/>
            <w:tcBorders>
              <w:top w:val="single" w:sz="4" w:space="0" w:color="auto"/>
              <w:left w:val="double" w:sz="2" w:space="0" w:color="auto"/>
              <w:bottom w:val="single" w:sz="4" w:space="0" w:color="auto"/>
              <w:right w:val="single" w:sz="4" w:space="0" w:color="auto"/>
            </w:tcBorders>
            <w:vAlign w:val="center"/>
          </w:tcPr>
          <w:p w:rsidR="00220361" w:rsidRPr="007B2AE1" w:rsidRDefault="00220361">
            <w:pPr>
              <w:widowControl/>
              <w:numPr>
                <w:ilvl w:val="0"/>
                <w:numId w:val="3"/>
              </w:numPr>
              <w:ind w:firstLine="0"/>
              <w:jc w:val="center"/>
              <w:rPr>
                <w:rFonts w:asciiTheme="minorEastAsia" w:eastAsiaTheme="minorEastAsia" w:hAnsiTheme="minorEastAsia"/>
                <w:szCs w:val="21"/>
              </w:rPr>
            </w:pPr>
          </w:p>
        </w:tc>
        <w:tc>
          <w:tcPr>
            <w:tcW w:w="6892" w:type="dxa"/>
            <w:tcBorders>
              <w:top w:val="single" w:sz="4" w:space="0" w:color="auto"/>
              <w:left w:val="single" w:sz="4" w:space="0" w:color="auto"/>
              <w:bottom w:val="single" w:sz="4" w:space="0" w:color="auto"/>
              <w:right w:val="single" w:sz="4" w:space="0" w:color="auto"/>
            </w:tcBorders>
            <w:vAlign w:val="center"/>
          </w:tcPr>
          <w:p w:rsidR="00220361" w:rsidRPr="007B2AE1" w:rsidRDefault="00EA4A52">
            <w:pPr>
              <w:ind w:left="-2"/>
              <w:rPr>
                <w:rFonts w:asciiTheme="minorEastAsia" w:eastAsiaTheme="minorEastAsia" w:hAnsiTheme="minorEastAsia"/>
                <w:szCs w:val="21"/>
              </w:rPr>
            </w:pPr>
            <w:r>
              <w:rPr>
                <w:rFonts w:asciiTheme="minorEastAsia" w:eastAsiaTheme="minorEastAsia" w:hAnsiTheme="minorEastAsia" w:hint="eastAsia"/>
                <w:szCs w:val="21"/>
              </w:rPr>
              <w:t>不得为</w:t>
            </w:r>
            <w:r w:rsidR="00A736B3">
              <w:rPr>
                <w:rFonts w:asciiTheme="minorEastAsia" w:eastAsiaTheme="minorEastAsia" w:hAnsiTheme="minorEastAsia" w:hint="eastAsia"/>
                <w:szCs w:val="21"/>
              </w:rPr>
              <w:t>联合体潜在供应商参评</w:t>
            </w:r>
            <w:r w:rsidR="00FE78F7" w:rsidRPr="007B2AE1">
              <w:rPr>
                <w:rFonts w:asciiTheme="minorEastAsia" w:eastAsiaTheme="minorEastAsia" w:hAnsiTheme="minorEastAsia" w:hint="eastAsia"/>
                <w:szCs w:val="21"/>
              </w:rPr>
              <w:t>。</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220361" w:rsidRPr="007B2AE1" w:rsidTr="00432046">
        <w:trPr>
          <w:cantSplit/>
          <w:trHeight w:val="448"/>
          <w:jc w:val="center"/>
        </w:trPr>
        <w:tc>
          <w:tcPr>
            <w:tcW w:w="7766" w:type="dxa"/>
            <w:gridSpan w:val="2"/>
            <w:tcBorders>
              <w:top w:val="single" w:sz="4" w:space="0" w:color="auto"/>
              <w:left w:val="double" w:sz="2" w:space="0" w:color="auto"/>
              <w:bottom w:val="single" w:sz="4" w:space="0" w:color="auto"/>
              <w:right w:val="single" w:sz="4" w:space="0" w:color="auto"/>
            </w:tcBorders>
            <w:vAlign w:val="center"/>
          </w:tcPr>
          <w:p w:rsidR="00220361" w:rsidRPr="007B2AE1" w:rsidRDefault="00FE78F7">
            <w:pPr>
              <w:jc w:val="center"/>
              <w:rPr>
                <w:rFonts w:asciiTheme="minorEastAsia" w:eastAsiaTheme="minorEastAsia" w:hAnsiTheme="minorEastAsia"/>
                <w:szCs w:val="21"/>
              </w:rPr>
            </w:pPr>
            <w:r w:rsidRPr="007B2AE1">
              <w:rPr>
                <w:rFonts w:asciiTheme="minorEastAsia" w:eastAsiaTheme="minorEastAsia" w:hAnsiTheme="minorEastAsia" w:hint="eastAsia"/>
                <w:szCs w:val="21"/>
              </w:rPr>
              <w:t>评审结论</w:t>
            </w: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1772" w:type="dxa"/>
            <w:tcBorders>
              <w:top w:val="single" w:sz="4" w:space="0" w:color="auto"/>
              <w:left w:val="single" w:sz="4" w:space="0" w:color="auto"/>
              <w:bottom w:val="single" w:sz="4" w:space="0" w:color="auto"/>
              <w:right w:val="single" w:sz="4" w:space="0" w:color="auto"/>
            </w:tcBorders>
            <w:vAlign w:val="center"/>
          </w:tcPr>
          <w:p w:rsidR="00220361" w:rsidRPr="007B2AE1" w:rsidRDefault="00220361" w:rsidP="00C77BC8">
            <w:pPr>
              <w:jc w:val="center"/>
              <w:rPr>
                <w:rFonts w:asciiTheme="minorEastAsia" w:eastAsiaTheme="minorEastAsia" w:hAnsiTheme="minorEastAsia"/>
                <w:szCs w:val="21"/>
              </w:rPr>
            </w:pPr>
          </w:p>
        </w:tc>
        <w:tc>
          <w:tcPr>
            <w:tcW w:w="2065" w:type="dxa"/>
            <w:tcBorders>
              <w:top w:val="single" w:sz="4" w:space="0" w:color="auto"/>
              <w:left w:val="single" w:sz="4" w:space="0" w:color="auto"/>
              <w:bottom w:val="single" w:sz="4" w:space="0" w:color="auto"/>
              <w:right w:val="double" w:sz="2" w:space="0" w:color="auto"/>
            </w:tcBorders>
            <w:vAlign w:val="center"/>
          </w:tcPr>
          <w:p w:rsidR="00220361" w:rsidRPr="007B2AE1" w:rsidRDefault="00220361" w:rsidP="00C77BC8">
            <w:pPr>
              <w:jc w:val="center"/>
              <w:rPr>
                <w:rFonts w:asciiTheme="minorEastAsia" w:eastAsiaTheme="minorEastAsia" w:hAnsiTheme="minorEastAsia"/>
                <w:szCs w:val="21"/>
              </w:rPr>
            </w:pPr>
          </w:p>
        </w:tc>
      </w:tr>
      <w:tr w:rsidR="00432046" w:rsidRPr="007B2AE1" w:rsidTr="00DF03F1">
        <w:trPr>
          <w:cantSplit/>
          <w:trHeight w:val="448"/>
          <w:jc w:val="center"/>
        </w:trPr>
        <w:tc>
          <w:tcPr>
            <w:tcW w:w="15147" w:type="dxa"/>
            <w:gridSpan w:val="6"/>
            <w:tcBorders>
              <w:top w:val="single" w:sz="4" w:space="0" w:color="auto"/>
              <w:left w:val="double" w:sz="2" w:space="0" w:color="auto"/>
              <w:bottom w:val="double" w:sz="2" w:space="0" w:color="auto"/>
              <w:right w:val="double" w:sz="2" w:space="0" w:color="auto"/>
            </w:tcBorders>
            <w:vAlign w:val="center"/>
          </w:tcPr>
          <w:p w:rsidR="00432046" w:rsidRPr="007B2AE1" w:rsidRDefault="00432046" w:rsidP="0031549C">
            <w:pPr>
              <w:ind w:leftChars="29" w:left="61" w:rightChars="128" w:right="269"/>
              <w:rPr>
                <w:rFonts w:asciiTheme="minorEastAsia" w:eastAsiaTheme="minorEastAsia" w:hAnsiTheme="minorEastAsia"/>
                <w:szCs w:val="21"/>
              </w:rPr>
            </w:pPr>
            <w:r>
              <w:rPr>
                <w:rFonts w:asciiTheme="minorEastAsia" w:eastAsiaTheme="minorEastAsia" w:hAnsiTheme="minorEastAsia" w:hint="eastAsia"/>
                <w:szCs w:val="21"/>
              </w:rPr>
              <w:t>评审说明：1、符合审查表的打“○”，不符合审查表的打“×”。全部打“○”的结论填写合格，</w:t>
            </w:r>
            <w:r>
              <w:rPr>
                <w:rFonts w:asciiTheme="minorEastAsia" w:eastAsiaTheme="minorEastAsia" w:hAnsiTheme="minorEastAsia" w:hint="eastAsia"/>
                <w:b/>
                <w:bCs/>
                <w:szCs w:val="21"/>
                <w:u w:val="single"/>
              </w:rPr>
              <w:t>出现一项“×”符号的结论填写不合格。</w:t>
            </w:r>
            <w:r>
              <w:rPr>
                <w:rFonts w:asciiTheme="minorEastAsia" w:eastAsiaTheme="minorEastAsia" w:hAnsiTheme="minorEastAsia" w:hint="eastAsia"/>
                <w:szCs w:val="21"/>
              </w:rPr>
              <w:t>2、结论为合格的参评单位方可进入下一阶段的评审。</w:t>
            </w:r>
          </w:p>
        </w:tc>
      </w:tr>
    </w:tbl>
    <w:p w:rsidR="00220361" w:rsidRDefault="00FE78F7">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 xml:space="preserve">评审小组成员签名：                               </w:t>
      </w:r>
      <w:r w:rsidR="00A42CF8">
        <w:rPr>
          <w:rFonts w:asciiTheme="minorEastAsia" w:eastAsiaTheme="minorEastAsia" w:hAnsiTheme="minorEastAsia" w:hint="eastAsia"/>
          <w:b/>
          <w:bCs/>
          <w:szCs w:val="21"/>
        </w:rPr>
        <w:t xml:space="preserve">      </w:t>
      </w:r>
      <w:r w:rsidR="0031549C">
        <w:rPr>
          <w:rFonts w:asciiTheme="minorEastAsia" w:eastAsiaTheme="minorEastAsia" w:hAnsiTheme="minorEastAsia" w:hint="eastAsia"/>
          <w:b/>
          <w:bCs/>
          <w:szCs w:val="21"/>
        </w:rPr>
        <w:t xml:space="preserve">      </w:t>
      </w:r>
      <w:r w:rsidR="00A42CF8">
        <w:rPr>
          <w:rFonts w:asciiTheme="minorEastAsia" w:eastAsiaTheme="minorEastAsia" w:hAnsiTheme="minorEastAsia" w:hint="eastAsia"/>
          <w:b/>
          <w:bCs/>
          <w:szCs w:val="21"/>
        </w:rPr>
        <w:t xml:space="preserve"> </w:t>
      </w:r>
      <w:r>
        <w:rPr>
          <w:rFonts w:asciiTheme="minorEastAsia" w:eastAsiaTheme="minorEastAsia" w:hAnsiTheme="minorEastAsia" w:hint="eastAsia"/>
          <w:b/>
          <w:bCs/>
          <w:szCs w:val="21"/>
        </w:rPr>
        <w:t xml:space="preserve">   </w:t>
      </w:r>
      <w:r w:rsidR="0031549C">
        <w:rPr>
          <w:rFonts w:asciiTheme="minorEastAsia" w:eastAsiaTheme="minorEastAsia" w:hAnsiTheme="minorEastAsia" w:hint="eastAsia"/>
          <w:b/>
          <w:bCs/>
          <w:szCs w:val="21"/>
        </w:rPr>
        <w:t xml:space="preserve">   </w:t>
      </w:r>
      <w:r>
        <w:rPr>
          <w:rFonts w:asciiTheme="minorEastAsia" w:eastAsiaTheme="minorEastAsia" w:hAnsiTheme="minorEastAsia" w:hint="eastAsia"/>
          <w:b/>
          <w:bCs/>
          <w:szCs w:val="21"/>
        </w:rPr>
        <w:t xml:space="preserve"> 评审小组组长签名：                评审日期：</w:t>
      </w:r>
    </w:p>
    <w:p w:rsidR="0031549C" w:rsidRDefault="0031549C">
      <w:pPr>
        <w:widowControl/>
        <w:jc w:val="left"/>
      </w:pPr>
    </w:p>
    <w:p w:rsidR="0031549C" w:rsidRPr="0031549C" w:rsidRDefault="0031549C" w:rsidP="0031549C"/>
    <w:p w:rsidR="00220361" w:rsidRPr="00420B02" w:rsidRDefault="00FE78F7" w:rsidP="00420B02">
      <w:pPr>
        <w:jc w:val="center"/>
        <w:rPr>
          <w:rFonts w:asciiTheme="minorEastAsia" w:eastAsiaTheme="minorEastAsia" w:hAnsiTheme="minorEastAsia"/>
          <w:b/>
          <w:sz w:val="32"/>
          <w:szCs w:val="32"/>
        </w:rPr>
      </w:pPr>
      <w:bookmarkStart w:id="0" w:name="_GoBack"/>
      <w:r w:rsidRPr="00420B02">
        <w:rPr>
          <w:rFonts w:asciiTheme="minorEastAsia" w:eastAsiaTheme="minorEastAsia" w:hAnsiTheme="minorEastAsia" w:hint="eastAsia"/>
          <w:b/>
          <w:sz w:val="32"/>
          <w:szCs w:val="32"/>
        </w:rPr>
        <w:lastRenderedPageBreak/>
        <w:t>潜在供应商技术商务评分表</w:t>
      </w:r>
    </w:p>
    <w:bookmarkEnd w:id="0"/>
    <w:p w:rsidR="00220361" w:rsidRDefault="00632D8C">
      <w:pPr>
        <w:rPr>
          <w:rFonts w:asciiTheme="minorEastAsia" w:eastAsiaTheme="minorEastAsia" w:hAnsiTheme="minorEastAsia"/>
        </w:rPr>
      </w:pPr>
      <w:r>
        <w:rPr>
          <w:rFonts w:asciiTheme="minorEastAsia" w:eastAsiaTheme="minorEastAsia" w:hAnsiTheme="minorEastAsia" w:hint="eastAsia"/>
          <w:szCs w:val="21"/>
        </w:rPr>
        <w:t xml:space="preserve"> </w:t>
      </w:r>
      <w:r w:rsidR="00FE78F7">
        <w:rPr>
          <w:rFonts w:asciiTheme="minorEastAsia" w:eastAsiaTheme="minorEastAsia" w:hAnsiTheme="minorEastAsia" w:hint="eastAsia"/>
          <w:szCs w:val="21"/>
        </w:rPr>
        <w:t xml:space="preserve">项目名称：中山公交集团2021年中秋节员工慰问品采购           </w:t>
      </w:r>
      <w:r>
        <w:rPr>
          <w:rFonts w:asciiTheme="minorEastAsia" w:eastAsiaTheme="minorEastAsia" w:hAnsiTheme="minorEastAsia" w:hint="eastAsia"/>
          <w:szCs w:val="21"/>
        </w:rPr>
        <w:t xml:space="preserve">     </w:t>
      </w:r>
      <w:r w:rsidR="00FE78F7">
        <w:rPr>
          <w:rFonts w:asciiTheme="minorEastAsia" w:eastAsiaTheme="minorEastAsia" w:hAnsiTheme="minorEastAsia" w:hint="eastAsia"/>
          <w:szCs w:val="21"/>
        </w:rPr>
        <w:t xml:space="preserve"> 参评标的：蛋黄白莲蓉月饼/火腿伍仁月饼</w:t>
      </w:r>
    </w:p>
    <w:tbl>
      <w:tblPr>
        <w:tblW w:w="15310" w:type="dxa"/>
        <w:tblInd w:w="-601"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ayout w:type="fixed"/>
        <w:tblLook w:val="04A0"/>
      </w:tblPr>
      <w:tblGrid>
        <w:gridCol w:w="851"/>
        <w:gridCol w:w="1418"/>
        <w:gridCol w:w="850"/>
        <w:gridCol w:w="7796"/>
        <w:gridCol w:w="1098"/>
        <w:gridCol w:w="1099"/>
        <w:gridCol w:w="1099"/>
        <w:gridCol w:w="1099"/>
      </w:tblGrid>
      <w:tr w:rsidR="00BB3B14" w:rsidTr="002D51B7">
        <w:trPr>
          <w:cantSplit/>
          <w:trHeight w:val="183"/>
        </w:trPr>
        <w:tc>
          <w:tcPr>
            <w:tcW w:w="851" w:type="dxa"/>
            <w:vMerge w:val="restart"/>
            <w:tcBorders>
              <w:top w:val="double" w:sz="2" w:space="0" w:color="auto"/>
              <w:left w:val="double" w:sz="2" w:space="0" w:color="auto"/>
              <w:right w:val="single" w:sz="6" w:space="0" w:color="auto"/>
            </w:tcBorders>
            <w:vAlign w:val="center"/>
          </w:tcPr>
          <w:p w:rsidR="00BB3B14" w:rsidRDefault="00BB3B14">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序号</w:t>
            </w:r>
          </w:p>
        </w:tc>
        <w:tc>
          <w:tcPr>
            <w:tcW w:w="1418" w:type="dxa"/>
            <w:vMerge w:val="restart"/>
            <w:tcBorders>
              <w:top w:val="double" w:sz="2" w:space="0" w:color="auto"/>
              <w:left w:val="single" w:sz="6" w:space="0" w:color="auto"/>
              <w:right w:val="single" w:sz="6" w:space="0" w:color="auto"/>
            </w:tcBorders>
            <w:vAlign w:val="center"/>
          </w:tcPr>
          <w:p w:rsidR="00BB3B14" w:rsidRDefault="00BB3B14">
            <w:pPr>
              <w:snapToGrid w:val="0"/>
              <w:jc w:val="center"/>
              <w:rPr>
                <w:rFonts w:asciiTheme="minorEastAsia" w:eastAsiaTheme="minorEastAsia" w:hAnsiTheme="minorEastAsia"/>
                <w:szCs w:val="21"/>
              </w:rPr>
            </w:pPr>
            <w:r>
              <w:rPr>
                <w:rFonts w:asciiTheme="minorEastAsia" w:eastAsiaTheme="minorEastAsia" w:hAnsiTheme="minorEastAsia" w:hint="eastAsia"/>
                <w:b/>
                <w:bCs/>
                <w:szCs w:val="21"/>
              </w:rPr>
              <w:t>评审项目</w:t>
            </w:r>
          </w:p>
        </w:tc>
        <w:tc>
          <w:tcPr>
            <w:tcW w:w="850" w:type="dxa"/>
            <w:vMerge w:val="restart"/>
            <w:tcBorders>
              <w:top w:val="double" w:sz="2" w:space="0" w:color="auto"/>
              <w:left w:val="single" w:sz="6" w:space="0" w:color="auto"/>
              <w:right w:val="single" w:sz="6" w:space="0" w:color="auto"/>
            </w:tcBorders>
            <w:vAlign w:val="center"/>
          </w:tcPr>
          <w:p w:rsidR="00BB3B14" w:rsidRDefault="00BB3B14">
            <w:pPr>
              <w:snapToGrid w:val="0"/>
              <w:jc w:val="center"/>
              <w:rPr>
                <w:rFonts w:asciiTheme="minorEastAsia" w:eastAsiaTheme="minorEastAsia" w:hAnsiTheme="minorEastAsia"/>
                <w:szCs w:val="21"/>
              </w:rPr>
            </w:pPr>
            <w:r>
              <w:rPr>
                <w:rFonts w:asciiTheme="minorEastAsia" w:eastAsiaTheme="minorEastAsia" w:hAnsiTheme="minorEastAsia" w:hint="eastAsia"/>
                <w:b/>
                <w:bCs/>
                <w:szCs w:val="21"/>
              </w:rPr>
              <w:t>分配分数</w:t>
            </w:r>
          </w:p>
        </w:tc>
        <w:tc>
          <w:tcPr>
            <w:tcW w:w="7796" w:type="dxa"/>
            <w:vMerge w:val="restart"/>
            <w:tcBorders>
              <w:top w:val="double" w:sz="2" w:space="0" w:color="auto"/>
              <w:left w:val="single" w:sz="6" w:space="0" w:color="auto"/>
              <w:right w:val="single" w:sz="6" w:space="0" w:color="auto"/>
            </w:tcBorders>
            <w:vAlign w:val="center"/>
          </w:tcPr>
          <w:p w:rsidR="00BB3B14" w:rsidRDefault="00BB3B14">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评分标准</w:t>
            </w:r>
          </w:p>
        </w:tc>
        <w:tc>
          <w:tcPr>
            <w:tcW w:w="4395" w:type="dxa"/>
            <w:gridSpan w:val="4"/>
            <w:tcBorders>
              <w:top w:val="double" w:sz="2" w:space="0" w:color="auto"/>
              <w:left w:val="single" w:sz="6" w:space="0" w:color="auto"/>
              <w:bottom w:val="single" w:sz="6" w:space="0" w:color="auto"/>
              <w:right w:val="double" w:sz="2" w:space="0" w:color="auto"/>
            </w:tcBorders>
            <w:vAlign w:val="center"/>
          </w:tcPr>
          <w:p w:rsidR="00BB3B14" w:rsidRDefault="002D51B7">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得分情况</w:t>
            </w:r>
          </w:p>
        </w:tc>
      </w:tr>
      <w:tr w:rsidR="00632D8C" w:rsidTr="002D51B7">
        <w:trPr>
          <w:cantSplit/>
          <w:trHeight w:val="753"/>
        </w:trPr>
        <w:tc>
          <w:tcPr>
            <w:tcW w:w="851" w:type="dxa"/>
            <w:vMerge/>
            <w:tcBorders>
              <w:left w:val="double" w:sz="2" w:space="0" w:color="auto"/>
              <w:bottom w:val="single" w:sz="6" w:space="0" w:color="auto"/>
              <w:right w:val="single" w:sz="6" w:space="0" w:color="auto"/>
            </w:tcBorders>
            <w:vAlign w:val="center"/>
          </w:tcPr>
          <w:p w:rsidR="00632D8C" w:rsidRDefault="00632D8C">
            <w:pPr>
              <w:snapToGrid w:val="0"/>
              <w:jc w:val="center"/>
              <w:rPr>
                <w:rFonts w:asciiTheme="minorEastAsia" w:eastAsiaTheme="minorEastAsia" w:hAnsiTheme="minorEastAsia"/>
                <w:b/>
                <w:bCs/>
                <w:szCs w:val="21"/>
              </w:rPr>
            </w:pPr>
          </w:p>
        </w:tc>
        <w:tc>
          <w:tcPr>
            <w:tcW w:w="1418" w:type="dxa"/>
            <w:vMerge/>
            <w:tcBorders>
              <w:left w:val="single" w:sz="6" w:space="0" w:color="auto"/>
              <w:bottom w:val="single" w:sz="6" w:space="0" w:color="auto"/>
              <w:right w:val="single" w:sz="6" w:space="0" w:color="auto"/>
            </w:tcBorders>
            <w:vAlign w:val="center"/>
          </w:tcPr>
          <w:p w:rsidR="00632D8C" w:rsidRDefault="00632D8C">
            <w:pPr>
              <w:snapToGrid w:val="0"/>
              <w:jc w:val="center"/>
              <w:rPr>
                <w:rFonts w:asciiTheme="minorEastAsia" w:eastAsiaTheme="minorEastAsia" w:hAnsiTheme="minorEastAsia"/>
                <w:b/>
                <w:bCs/>
                <w:szCs w:val="21"/>
              </w:rPr>
            </w:pPr>
          </w:p>
        </w:tc>
        <w:tc>
          <w:tcPr>
            <w:tcW w:w="850" w:type="dxa"/>
            <w:vMerge/>
            <w:tcBorders>
              <w:left w:val="single" w:sz="6" w:space="0" w:color="auto"/>
              <w:bottom w:val="single" w:sz="6" w:space="0" w:color="auto"/>
              <w:right w:val="single" w:sz="6" w:space="0" w:color="auto"/>
            </w:tcBorders>
            <w:vAlign w:val="center"/>
          </w:tcPr>
          <w:p w:rsidR="00632D8C" w:rsidRDefault="00632D8C">
            <w:pPr>
              <w:snapToGrid w:val="0"/>
              <w:jc w:val="center"/>
              <w:rPr>
                <w:rFonts w:asciiTheme="minorEastAsia" w:eastAsiaTheme="minorEastAsia" w:hAnsiTheme="minorEastAsia"/>
                <w:b/>
                <w:bCs/>
                <w:szCs w:val="21"/>
              </w:rPr>
            </w:pPr>
          </w:p>
        </w:tc>
        <w:tc>
          <w:tcPr>
            <w:tcW w:w="7796" w:type="dxa"/>
            <w:vMerge/>
            <w:tcBorders>
              <w:left w:val="single" w:sz="6" w:space="0" w:color="auto"/>
              <w:bottom w:val="single" w:sz="6" w:space="0" w:color="auto"/>
              <w:right w:val="single" w:sz="6" w:space="0" w:color="auto"/>
            </w:tcBorders>
            <w:vAlign w:val="center"/>
          </w:tcPr>
          <w:p w:rsidR="00632D8C" w:rsidRDefault="00632D8C">
            <w:pPr>
              <w:snapToGrid w:val="0"/>
              <w:jc w:val="center"/>
              <w:rPr>
                <w:rFonts w:asciiTheme="minorEastAsia" w:eastAsiaTheme="minorEastAsia" w:hAnsiTheme="minorEastAsia"/>
                <w:b/>
                <w:bCs/>
                <w:szCs w:val="21"/>
              </w:rPr>
            </w:pP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B2784B">
            <w:pPr>
              <w:snapToGrid w:val="0"/>
              <w:jc w:val="center"/>
              <w:rPr>
                <w:rFonts w:asciiTheme="minorEastAsia" w:eastAsiaTheme="minorEastAsia" w:hAnsiTheme="minorEastAsia"/>
                <w:szCs w:val="21"/>
              </w:rPr>
            </w:pPr>
            <w:r>
              <w:rPr>
                <w:rFonts w:asciiTheme="minorEastAsia" w:eastAsiaTheme="minorEastAsia" w:hAnsiTheme="minorEastAsia" w:hint="eastAsia"/>
                <w:b/>
                <w:bCs/>
                <w:szCs w:val="21"/>
              </w:rPr>
              <w:t>供应商A</w:t>
            </w: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B2784B">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供应商B</w:t>
            </w: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B2784B">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供应商C</w:t>
            </w:r>
          </w:p>
        </w:tc>
        <w:tc>
          <w:tcPr>
            <w:tcW w:w="1099" w:type="dxa"/>
            <w:tcBorders>
              <w:top w:val="single" w:sz="6" w:space="0" w:color="auto"/>
              <w:left w:val="nil"/>
              <w:bottom w:val="single" w:sz="6" w:space="0" w:color="auto"/>
              <w:right w:val="double" w:sz="2" w:space="0" w:color="auto"/>
            </w:tcBorders>
            <w:vAlign w:val="center"/>
          </w:tcPr>
          <w:p w:rsidR="00632D8C" w:rsidRDefault="00632D8C" w:rsidP="00B2784B">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w:t>
            </w:r>
          </w:p>
        </w:tc>
      </w:tr>
      <w:tr w:rsidR="002D51B7" w:rsidTr="002D51B7">
        <w:trPr>
          <w:trHeight w:val="90"/>
        </w:trPr>
        <w:tc>
          <w:tcPr>
            <w:tcW w:w="851" w:type="dxa"/>
            <w:tcBorders>
              <w:top w:val="single" w:sz="6" w:space="0" w:color="auto"/>
              <w:left w:val="double" w:sz="2" w:space="0" w:color="auto"/>
              <w:bottom w:val="single" w:sz="6"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供货渠道保障</w:t>
            </w:r>
          </w:p>
        </w:tc>
        <w:tc>
          <w:tcPr>
            <w:tcW w:w="850"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5</w:t>
            </w:r>
          </w:p>
        </w:tc>
        <w:tc>
          <w:tcPr>
            <w:tcW w:w="7796"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0F5FBC">
            <w:pPr>
              <w:pStyle w:val="aa"/>
              <w:ind w:firstLineChars="0" w:firstLine="0"/>
              <w:rPr>
                <w:rFonts w:asciiTheme="minorEastAsia" w:eastAsiaTheme="minorEastAsia" w:hAnsiTheme="minorEastAsia"/>
                <w:sz w:val="21"/>
                <w:szCs w:val="21"/>
              </w:rPr>
            </w:pPr>
            <w:r w:rsidRPr="002E71C8">
              <w:rPr>
                <w:rFonts w:asciiTheme="minorEastAsia" w:eastAsiaTheme="minorEastAsia" w:hAnsiTheme="minorEastAsia" w:hint="eastAsia"/>
                <w:sz w:val="21"/>
                <w:szCs w:val="21"/>
              </w:rPr>
              <w:t>所投产品为生产厂家或该产品代理商，或与生产厂家签订有供货协议或有供货证明得5分（提供生产厂家相关证明文件或与物品代理商签订的供货协议等证明文件复印件加盖参评单位公章为准。）</w:t>
            </w: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6"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2D51B7" w:rsidTr="002D51B7">
        <w:trPr>
          <w:trHeight w:val="90"/>
        </w:trPr>
        <w:tc>
          <w:tcPr>
            <w:tcW w:w="851" w:type="dxa"/>
            <w:tcBorders>
              <w:top w:val="single" w:sz="6" w:space="0" w:color="auto"/>
              <w:left w:val="double" w:sz="2" w:space="0" w:color="auto"/>
              <w:bottom w:val="single" w:sz="6"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产品情况</w:t>
            </w:r>
          </w:p>
        </w:tc>
        <w:tc>
          <w:tcPr>
            <w:tcW w:w="850"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5</w:t>
            </w:r>
          </w:p>
        </w:tc>
        <w:tc>
          <w:tcPr>
            <w:tcW w:w="7796"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left"/>
              <w:rPr>
                <w:rFonts w:asciiTheme="minorEastAsia" w:eastAsiaTheme="minorEastAsia" w:hAnsiTheme="minorEastAsia"/>
                <w:szCs w:val="21"/>
              </w:rPr>
            </w:pPr>
            <w:r w:rsidRPr="002E71C8">
              <w:rPr>
                <w:rFonts w:asciiTheme="minorEastAsia" w:eastAsiaTheme="minorEastAsia" w:hAnsiTheme="minorEastAsia" w:hint="eastAsia"/>
                <w:szCs w:val="21"/>
              </w:rPr>
              <w:t>所投产品获得省级或以上食品相关荣誉或专利或老字号的，每项得2.5分，最高得5分。（提供相关证书等证明文件复印件加盖公章）。</w:t>
            </w:r>
          </w:p>
          <w:p w:rsidR="00632D8C" w:rsidRPr="002E71C8" w:rsidRDefault="00632D8C" w:rsidP="00D17321">
            <w:pPr>
              <w:snapToGrid w:val="0"/>
              <w:jc w:val="left"/>
              <w:rPr>
                <w:rFonts w:asciiTheme="minorEastAsia" w:eastAsiaTheme="minorEastAsia" w:hAnsiTheme="minorEastAsia"/>
                <w:szCs w:val="21"/>
              </w:rPr>
            </w:pPr>
            <w:r w:rsidRPr="002E71C8">
              <w:rPr>
                <w:rFonts w:asciiTheme="minorEastAsia" w:eastAsiaTheme="minorEastAsia" w:hAnsiTheme="minorEastAsia" w:hint="eastAsia"/>
                <w:szCs w:val="21"/>
              </w:rPr>
              <w:t>若该产品或同类产品不同批次曾被监管部门通报不合格的，不得分。</w:t>
            </w: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6"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632D8C" w:rsidTr="002D51B7">
        <w:trPr>
          <w:trHeight w:val="90"/>
        </w:trPr>
        <w:tc>
          <w:tcPr>
            <w:tcW w:w="851" w:type="dxa"/>
            <w:tcBorders>
              <w:top w:val="single" w:sz="6" w:space="0" w:color="auto"/>
              <w:left w:val="double" w:sz="2" w:space="0" w:color="auto"/>
              <w:bottom w:val="single" w:sz="6"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pStyle w:val="a9"/>
              <w:snapToGrid w:val="0"/>
              <w:jc w:val="center"/>
              <w:rPr>
                <w:rFonts w:asciiTheme="minorEastAsia" w:eastAsiaTheme="minorEastAsia" w:hAnsiTheme="minorEastAsia" w:cs="Times New Roman"/>
                <w:sz w:val="21"/>
                <w:szCs w:val="21"/>
              </w:rPr>
            </w:pPr>
            <w:r w:rsidRPr="002E71C8">
              <w:rPr>
                <w:rFonts w:asciiTheme="minorEastAsia" w:eastAsiaTheme="minorEastAsia" w:hAnsiTheme="minorEastAsia" w:cs="Times New Roman" w:hint="eastAsia"/>
                <w:kern w:val="2"/>
                <w:sz w:val="21"/>
                <w:szCs w:val="21"/>
              </w:rPr>
              <w:t>社会信誉</w:t>
            </w:r>
          </w:p>
        </w:tc>
        <w:tc>
          <w:tcPr>
            <w:tcW w:w="850"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5</w:t>
            </w:r>
          </w:p>
        </w:tc>
        <w:tc>
          <w:tcPr>
            <w:tcW w:w="7796"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0F5FBC">
            <w:pPr>
              <w:snapToGrid w:val="0"/>
              <w:jc w:val="left"/>
              <w:rPr>
                <w:rFonts w:asciiTheme="minorEastAsia" w:eastAsiaTheme="minorEastAsia" w:hAnsiTheme="minorEastAsia"/>
                <w:szCs w:val="21"/>
              </w:rPr>
            </w:pPr>
            <w:r w:rsidRPr="002E71C8">
              <w:rPr>
                <w:rFonts w:asciiTheme="minorEastAsia" w:eastAsiaTheme="minorEastAsia" w:hAnsiTheme="minorEastAsia" w:hint="eastAsia"/>
                <w:szCs w:val="21"/>
              </w:rPr>
              <w:t>提供“守合同重信用”或“重合同守信用”证书，龙头企业证书，人民银行或第三方信用机构出具的企业信用报告的，每个得2分，最高得5分。（须提供相关证书复印件加盖公章）</w:t>
            </w: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6"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632D8C" w:rsidTr="002D51B7">
        <w:trPr>
          <w:trHeight w:val="90"/>
        </w:trPr>
        <w:tc>
          <w:tcPr>
            <w:tcW w:w="851" w:type="dxa"/>
            <w:tcBorders>
              <w:top w:val="single" w:sz="6" w:space="0" w:color="auto"/>
              <w:left w:val="double" w:sz="2" w:space="0" w:color="auto"/>
              <w:bottom w:val="single" w:sz="6"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履约能力</w:t>
            </w:r>
          </w:p>
        </w:tc>
        <w:tc>
          <w:tcPr>
            <w:tcW w:w="850"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5</w:t>
            </w:r>
          </w:p>
        </w:tc>
        <w:tc>
          <w:tcPr>
            <w:tcW w:w="7796"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1C1820">
            <w:pPr>
              <w:snapToGrid w:val="0"/>
              <w:rPr>
                <w:rFonts w:asciiTheme="minorEastAsia" w:eastAsiaTheme="minorEastAsia" w:hAnsiTheme="minorEastAsia"/>
                <w:szCs w:val="21"/>
              </w:rPr>
            </w:pPr>
            <w:r w:rsidRPr="002E71C8">
              <w:rPr>
                <w:rFonts w:asciiTheme="minorEastAsia" w:eastAsiaTheme="minorEastAsia" w:hAnsiTheme="minorEastAsia" w:hint="eastAsia"/>
                <w:szCs w:val="21"/>
              </w:rPr>
              <w:t>提供有效的质量管理体系认证、环境管理体系认证、职业健康安全管理体系认证、食品安全管理体系认证，每提供一个得2分，最高得5分。（须提供证书复印件加盖公章）</w:t>
            </w: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6"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632D8C" w:rsidTr="002D51B7">
        <w:trPr>
          <w:trHeight w:val="90"/>
        </w:trPr>
        <w:tc>
          <w:tcPr>
            <w:tcW w:w="851" w:type="dxa"/>
            <w:tcBorders>
              <w:top w:val="single" w:sz="6" w:space="0" w:color="auto"/>
              <w:left w:val="double" w:sz="2" w:space="0" w:color="auto"/>
              <w:bottom w:val="single" w:sz="6"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业绩经验</w:t>
            </w:r>
          </w:p>
        </w:tc>
        <w:tc>
          <w:tcPr>
            <w:tcW w:w="850"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5</w:t>
            </w:r>
          </w:p>
        </w:tc>
        <w:tc>
          <w:tcPr>
            <w:tcW w:w="7796" w:type="dxa"/>
            <w:tcBorders>
              <w:top w:val="single" w:sz="6" w:space="0" w:color="auto"/>
              <w:left w:val="single" w:sz="6" w:space="0" w:color="auto"/>
              <w:bottom w:val="single" w:sz="6" w:space="0" w:color="auto"/>
              <w:right w:val="single" w:sz="6" w:space="0" w:color="auto"/>
            </w:tcBorders>
            <w:vAlign w:val="center"/>
          </w:tcPr>
          <w:p w:rsidR="00632D8C" w:rsidRPr="002E71C8" w:rsidRDefault="00632D8C" w:rsidP="001C1820">
            <w:pPr>
              <w:snapToGrid w:val="0"/>
              <w:rPr>
                <w:rFonts w:asciiTheme="minorEastAsia" w:eastAsiaTheme="minorEastAsia" w:hAnsiTheme="minorEastAsia"/>
                <w:szCs w:val="21"/>
              </w:rPr>
            </w:pPr>
            <w:r w:rsidRPr="002E71C8">
              <w:rPr>
                <w:rFonts w:asciiTheme="minorEastAsia" w:eastAsiaTheme="minorEastAsia" w:hAnsiTheme="minorEastAsia" w:hint="eastAsia"/>
                <w:szCs w:val="21"/>
              </w:rPr>
              <w:t>2019年以来完成或正在履行的食品供货业绩情况，</w:t>
            </w:r>
            <w:r w:rsidR="00A3038A" w:rsidRPr="002E71C8">
              <w:rPr>
                <w:rFonts w:asciiTheme="minorEastAsia" w:eastAsiaTheme="minorEastAsia" w:hAnsiTheme="minorEastAsia" w:hint="eastAsia"/>
                <w:szCs w:val="21"/>
              </w:rPr>
              <w:t>供货合同金额为10万元及以上的，</w:t>
            </w:r>
            <w:r w:rsidRPr="002E71C8">
              <w:rPr>
                <w:rFonts w:asciiTheme="minorEastAsia" w:eastAsiaTheme="minorEastAsia" w:hAnsiTheme="minorEastAsia" w:hint="eastAsia"/>
                <w:szCs w:val="21"/>
              </w:rPr>
              <w:t>每提供一个得2分，最高得5分。（顾客为同一单位不重复计分，评选文件中须提供合同关键页复印件加盖公章）</w:t>
            </w:r>
          </w:p>
        </w:tc>
        <w:tc>
          <w:tcPr>
            <w:tcW w:w="1098"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6"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6"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2D51B7" w:rsidTr="005C3FCA">
        <w:trPr>
          <w:cantSplit/>
          <w:trHeight w:val="620"/>
        </w:trPr>
        <w:tc>
          <w:tcPr>
            <w:tcW w:w="851" w:type="dxa"/>
            <w:tcBorders>
              <w:top w:val="single" w:sz="6" w:space="0" w:color="auto"/>
              <w:left w:val="double" w:sz="2" w:space="0" w:color="auto"/>
              <w:bottom w:val="single" w:sz="4" w:space="0" w:color="auto"/>
              <w:right w:val="single" w:sz="6" w:space="0" w:color="auto"/>
            </w:tcBorders>
            <w:vAlign w:val="center"/>
          </w:tcPr>
          <w:p w:rsidR="00632D8C" w:rsidRPr="002E71C8" w:rsidRDefault="00632D8C" w:rsidP="00D17321">
            <w:pPr>
              <w:numPr>
                <w:ilvl w:val="0"/>
                <w:numId w:val="4"/>
              </w:numPr>
              <w:snapToGrid w:val="0"/>
              <w:jc w:val="center"/>
              <w:rPr>
                <w:rFonts w:asciiTheme="minorEastAsia" w:eastAsiaTheme="minorEastAsia" w:hAnsiTheme="minorEastAsia"/>
                <w:szCs w:val="21"/>
              </w:rPr>
            </w:pPr>
          </w:p>
        </w:tc>
        <w:tc>
          <w:tcPr>
            <w:tcW w:w="1418" w:type="dxa"/>
            <w:tcBorders>
              <w:top w:val="single" w:sz="6" w:space="0" w:color="auto"/>
              <w:left w:val="single" w:sz="6" w:space="0" w:color="auto"/>
              <w:bottom w:val="single" w:sz="4" w:space="0" w:color="auto"/>
              <w:right w:val="single" w:sz="6" w:space="0" w:color="auto"/>
            </w:tcBorders>
            <w:vAlign w:val="center"/>
          </w:tcPr>
          <w:p w:rsidR="00632D8C" w:rsidRPr="002E71C8" w:rsidRDefault="005C3FCA"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样品之包装</w:t>
            </w:r>
          </w:p>
        </w:tc>
        <w:tc>
          <w:tcPr>
            <w:tcW w:w="850" w:type="dxa"/>
            <w:tcBorders>
              <w:top w:val="single" w:sz="6" w:space="0" w:color="auto"/>
              <w:left w:val="single" w:sz="6" w:space="0" w:color="auto"/>
              <w:bottom w:val="single" w:sz="4" w:space="0" w:color="auto"/>
              <w:right w:val="single" w:sz="6" w:space="0" w:color="auto"/>
            </w:tcBorders>
            <w:vAlign w:val="center"/>
          </w:tcPr>
          <w:p w:rsidR="00632D8C" w:rsidRPr="002E71C8" w:rsidRDefault="00712F25" w:rsidP="00D17321">
            <w:pPr>
              <w:jc w:val="center"/>
              <w:rPr>
                <w:rFonts w:asciiTheme="minorEastAsia" w:eastAsiaTheme="minorEastAsia" w:hAnsiTheme="minorEastAsia"/>
                <w:szCs w:val="21"/>
              </w:rPr>
            </w:pPr>
            <w:r>
              <w:rPr>
                <w:rFonts w:asciiTheme="minorEastAsia" w:eastAsiaTheme="minorEastAsia" w:hAnsiTheme="minorEastAsia" w:hint="eastAsia"/>
                <w:szCs w:val="21"/>
              </w:rPr>
              <w:t>5</w:t>
            </w:r>
          </w:p>
        </w:tc>
        <w:tc>
          <w:tcPr>
            <w:tcW w:w="7796" w:type="dxa"/>
            <w:tcBorders>
              <w:top w:val="single" w:sz="4" w:space="0" w:color="auto"/>
              <w:left w:val="single" w:sz="6" w:space="0" w:color="auto"/>
              <w:bottom w:val="single" w:sz="4" w:space="0" w:color="auto"/>
              <w:right w:val="single" w:sz="6" w:space="0" w:color="auto"/>
            </w:tcBorders>
            <w:vAlign w:val="center"/>
          </w:tcPr>
          <w:p w:rsidR="00632D8C" w:rsidRPr="002E71C8" w:rsidRDefault="00B85E70" w:rsidP="00B85E70">
            <w:pPr>
              <w:pStyle w:val="2"/>
              <w:spacing w:before="0" w:after="0" w:line="240" w:lineRule="auto"/>
              <w:rPr>
                <w:rFonts w:asciiTheme="minorEastAsia" w:eastAsiaTheme="minorEastAsia" w:hAnsiTheme="minorEastAsia"/>
                <w:b w:val="0"/>
                <w:sz w:val="21"/>
                <w:szCs w:val="21"/>
              </w:rPr>
            </w:pPr>
            <w:r w:rsidRPr="002E71C8">
              <w:rPr>
                <w:rFonts w:asciiTheme="minorEastAsia" w:eastAsiaTheme="minorEastAsia" w:hAnsiTheme="minorEastAsia" w:hint="eastAsia"/>
                <w:b w:val="0"/>
                <w:sz w:val="21"/>
                <w:szCs w:val="21"/>
              </w:rPr>
              <w:t>标准：</w:t>
            </w:r>
            <w:r w:rsidR="004E6E91" w:rsidRPr="002E71C8">
              <w:rPr>
                <w:rFonts w:asciiTheme="minorEastAsia" w:eastAsiaTheme="minorEastAsia" w:hAnsiTheme="minorEastAsia" w:hint="eastAsia"/>
                <w:b w:val="0"/>
                <w:sz w:val="21"/>
                <w:szCs w:val="21"/>
              </w:rPr>
              <w:t>外</w:t>
            </w:r>
            <w:r w:rsidR="00886374" w:rsidRPr="002E71C8">
              <w:rPr>
                <w:rFonts w:asciiTheme="minorEastAsia" w:eastAsiaTheme="minorEastAsia" w:hAnsiTheme="minorEastAsia" w:hint="eastAsia"/>
                <w:b w:val="0"/>
                <w:sz w:val="21"/>
                <w:szCs w:val="21"/>
              </w:rPr>
              <w:t>包装大方得体，</w:t>
            </w:r>
            <w:r w:rsidR="004E6E91" w:rsidRPr="002E71C8">
              <w:rPr>
                <w:rFonts w:asciiTheme="minorEastAsia" w:eastAsiaTheme="minorEastAsia" w:hAnsiTheme="minorEastAsia" w:hint="eastAsia"/>
                <w:b w:val="0"/>
                <w:sz w:val="21"/>
                <w:szCs w:val="21"/>
              </w:rPr>
              <w:t>内包装为独立密封包装，整体</w:t>
            </w:r>
            <w:r w:rsidR="00886374" w:rsidRPr="002E71C8">
              <w:rPr>
                <w:rFonts w:asciiTheme="minorEastAsia" w:eastAsiaTheme="minorEastAsia" w:hAnsiTheme="minorEastAsia" w:hint="eastAsia"/>
                <w:b w:val="0"/>
                <w:sz w:val="21"/>
                <w:szCs w:val="21"/>
              </w:rPr>
              <w:t>贴切中秋佳节主题</w:t>
            </w:r>
          </w:p>
          <w:p w:rsidR="00B85E70" w:rsidRPr="002E71C8" w:rsidRDefault="004E6E91" w:rsidP="0027767F">
            <w:pPr>
              <w:rPr>
                <w:rFonts w:asciiTheme="minorEastAsia" w:eastAsiaTheme="minorEastAsia" w:hAnsiTheme="minorEastAsia"/>
              </w:rPr>
            </w:pPr>
            <w:r w:rsidRPr="002E71C8">
              <w:rPr>
                <w:rFonts w:asciiTheme="minorEastAsia" w:eastAsiaTheme="minorEastAsia" w:hAnsiTheme="minorEastAsia" w:hint="eastAsia"/>
                <w:szCs w:val="21"/>
              </w:rPr>
              <w:t>评分参考：包装大方美观</w:t>
            </w:r>
            <w:r w:rsidR="002226CC" w:rsidRPr="002E71C8">
              <w:rPr>
                <w:rFonts w:asciiTheme="minorEastAsia" w:eastAsiaTheme="minorEastAsia" w:hAnsiTheme="minorEastAsia" w:hint="eastAsia"/>
                <w:szCs w:val="21"/>
              </w:rPr>
              <w:t>贴切主题得</w:t>
            </w:r>
            <w:r w:rsidR="0027767F">
              <w:rPr>
                <w:rFonts w:asciiTheme="minorEastAsia" w:eastAsiaTheme="minorEastAsia" w:hAnsiTheme="minorEastAsia" w:hint="eastAsia"/>
                <w:szCs w:val="21"/>
              </w:rPr>
              <w:t>5</w:t>
            </w:r>
            <w:r w:rsidR="00B85E70" w:rsidRPr="002E71C8">
              <w:rPr>
                <w:rFonts w:asciiTheme="minorEastAsia" w:eastAsiaTheme="minorEastAsia" w:hAnsiTheme="minorEastAsia" w:hint="eastAsia"/>
                <w:szCs w:val="21"/>
              </w:rPr>
              <w:t>分，</w:t>
            </w:r>
            <w:r w:rsidR="0027767F">
              <w:rPr>
                <w:rFonts w:asciiTheme="minorEastAsia" w:eastAsiaTheme="minorEastAsia" w:hAnsiTheme="minorEastAsia" w:hint="eastAsia"/>
                <w:szCs w:val="21"/>
              </w:rPr>
              <w:t>良好4-3分，</w:t>
            </w:r>
            <w:r w:rsidR="00B85E70" w:rsidRPr="002E71C8">
              <w:rPr>
                <w:rFonts w:asciiTheme="minorEastAsia" w:eastAsiaTheme="minorEastAsia" w:hAnsiTheme="minorEastAsia" w:hint="eastAsia"/>
                <w:szCs w:val="21"/>
              </w:rPr>
              <w:t>包装简易一般得</w:t>
            </w:r>
            <w:r w:rsidR="0027767F">
              <w:rPr>
                <w:rFonts w:asciiTheme="minorEastAsia" w:eastAsiaTheme="minorEastAsia" w:hAnsiTheme="minorEastAsia" w:hint="eastAsia"/>
                <w:szCs w:val="21"/>
              </w:rPr>
              <w:t>2</w:t>
            </w:r>
            <w:r w:rsidR="00B85E70" w:rsidRPr="002E71C8">
              <w:rPr>
                <w:rFonts w:asciiTheme="minorEastAsia" w:eastAsiaTheme="minorEastAsia" w:hAnsiTheme="minorEastAsia" w:hint="eastAsia"/>
                <w:szCs w:val="21"/>
              </w:rPr>
              <w:t>-</w:t>
            </w:r>
            <w:r w:rsidR="0027767F">
              <w:rPr>
                <w:rFonts w:asciiTheme="minorEastAsia" w:eastAsiaTheme="minorEastAsia" w:hAnsiTheme="minorEastAsia" w:hint="eastAsia"/>
                <w:szCs w:val="21"/>
              </w:rPr>
              <w:t>0</w:t>
            </w:r>
            <w:r w:rsidR="00B85E70" w:rsidRPr="002E71C8">
              <w:rPr>
                <w:rFonts w:asciiTheme="minorEastAsia" w:eastAsiaTheme="minorEastAsia" w:hAnsiTheme="minorEastAsia" w:hint="eastAsia"/>
                <w:szCs w:val="21"/>
              </w:rPr>
              <w:t>分。</w:t>
            </w:r>
          </w:p>
        </w:tc>
        <w:tc>
          <w:tcPr>
            <w:tcW w:w="1098" w:type="dxa"/>
            <w:tcBorders>
              <w:top w:val="single" w:sz="6" w:space="0" w:color="auto"/>
              <w:left w:val="single" w:sz="6" w:space="0" w:color="auto"/>
              <w:bottom w:val="single" w:sz="4"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4" w:space="0" w:color="auto"/>
              <w:right w:val="single" w:sz="6"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single" w:sz="4" w:space="0" w:color="auto"/>
              <w:right w:val="single" w:sz="4" w:space="0" w:color="auto"/>
            </w:tcBorders>
            <w:vAlign w:val="center"/>
          </w:tcPr>
          <w:p w:rsidR="00632D8C" w:rsidRDefault="00632D8C" w:rsidP="00016343">
            <w:pPr>
              <w:snapToGrid w:val="0"/>
              <w:jc w:val="center"/>
              <w:rPr>
                <w:rFonts w:asciiTheme="minorEastAsia" w:eastAsiaTheme="minorEastAsia" w:hAnsiTheme="minorEastAsia"/>
                <w:szCs w:val="21"/>
              </w:rPr>
            </w:pPr>
          </w:p>
        </w:tc>
        <w:tc>
          <w:tcPr>
            <w:tcW w:w="1099" w:type="dxa"/>
            <w:tcBorders>
              <w:top w:val="single" w:sz="6" w:space="0" w:color="auto"/>
              <w:left w:val="nil"/>
              <w:bottom w:val="single" w:sz="4" w:space="0" w:color="auto"/>
              <w:right w:val="double" w:sz="2" w:space="0" w:color="auto"/>
            </w:tcBorders>
            <w:vAlign w:val="center"/>
          </w:tcPr>
          <w:p w:rsidR="00632D8C" w:rsidRDefault="00632D8C" w:rsidP="00016343">
            <w:pPr>
              <w:snapToGrid w:val="0"/>
              <w:jc w:val="center"/>
              <w:rPr>
                <w:rFonts w:asciiTheme="minorEastAsia" w:eastAsiaTheme="minorEastAsia" w:hAnsiTheme="minorEastAsia"/>
                <w:szCs w:val="21"/>
              </w:rPr>
            </w:pPr>
          </w:p>
        </w:tc>
      </w:tr>
      <w:tr w:rsidR="005C3FCA" w:rsidTr="005C3FCA">
        <w:trPr>
          <w:cantSplit/>
          <w:trHeight w:val="584"/>
        </w:trPr>
        <w:tc>
          <w:tcPr>
            <w:tcW w:w="851" w:type="dxa"/>
            <w:tcBorders>
              <w:top w:val="single" w:sz="4" w:space="0" w:color="auto"/>
              <w:left w:val="double" w:sz="2" w:space="0" w:color="auto"/>
              <w:bottom w:val="single" w:sz="4" w:space="0" w:color="auto"/>
              <w:right w:val="single" w:sz="6" w:space="0" w:color="auto"/>
            </w:tcBorders>
            <w:vAlign w:val="center"/>
          </w:tcPr>
          <w:p w:rsidR="005C3FCA" w:rsidRPr="002E71C8" w:rsidRDefault="005C3FCA" w:rsidP="00D17321">
            <w:pPr>
              <w:numPr>
                <w:ilvl w:val="0"/>
                <w:numId w:val="4"/>
              </w:numPr>
              <w:snapToGrid w:val="0"/>
              <w:jc w:val="center"/>
              <w:rPr>
                <w:rFonts w:asciiTheme="minorEastAsia" w:eastAsiaTheme="minorEastAsia" w:hAnsiTheme="minorEastAsia"/>
                <w:szCs w:val="21"/>
              </w:rPr>
            </w:pPr>
          </w:p>
        </w:tc>
        <w:tc>
          <w:tcPr>
            <w:tcW w:w="1418" w:type="dxa"/>
            <w:tcBorders>
              <w:top w:val="single" w:sz="4" w:space="0" w:color="auto"/>
              <w:left w:val="single" w:sz="6" w:space="0" w:color="auto"/>
              <w:bottom w:val="single" w:sz="4" w:space="0" w:color="auto"/>
              <w:right w:val="single" w:sz="6" w:space="0" w:color="auto"/>
            </w:tcBorders>
            <w:vAlign w:val="center"/>
          </w:tcPr>
          <w:p w:rsidR="005C3FCA" w:rsidRPr="002E71C8" w:rsidRDefault="00B85E70"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样品之色泽</w:t>
            </w:r>
          </w:p>
        </w:tc>
        <w:tc>
          <w:tcPr>
            <w:tcW w:w="850" w:type="dxa"/>
            <w:tcBorders>
              <w:top w:val="single" w:sz="4" w:space="0" w:color="auto"/>
              <w:left w:val="single" w:sz="6" w:space="0" w:color="auto"/>
              <w:bottom w:val="single" w:sz="4" w:space="0" w:color="auto"/>
              <w:right w:val="single" w:sz="6" w:space="0" w:color="auto"/>
            </w:tcBorders>
            <w:vAlign w:val="center"/>
          </w:tcPr>
          <w:p w:rsidR="005C3FCA" w:rsidRPr="002E71C8" w:rsidRDefault="00712F25" w:rsidP="00D17321">
            <w:pPr>
              <w:jc w:val="center"/>
              <w:rPr>
                <w:rFonts w:asciiTheme="minorEastAsia" w:eastAsiaTheme="minorEastAsia" w:hAnsiTheme="minorEastAsia"/>
                <w:szCs w:val="21"/>
              </w:rPr>
            </w:pPr>
            <w:r>
              <w:rPr>
                <w:rFonts w:asciiTheme="minorEastAsia" w:eastAsiaTheme="minorEastAsia" w:hAnsiTheme="minorEastAsia" w:hint="eastAsia"/>
                <w:szCs w:val="21"/>
              </w:rPr>
              <w:t>5</w:t>
            </w:r>
          </w:p>
        </w:tc>
        <w:tc>
          <w:tcPr>
            <w:tcW w:w="7796" w:type="dxa"/>
            <w:tcBorders>
              <w:top w:val="single" w:sz="4" w:space="0" w:color="auto"/>
              <w:left w:val="single" w:sz="6" w:space="0" w:color="auto"/>
              <w:bottom w:val="single" w:sz="4" w:space="0" w:color="auto"/>
              <w:right w:val="single" w:sz="6" w:space="0" w:color="auto"/>
            </w:tcBorders>
            <w:vAlign w:val="center"/>
          </w:tcPr>
          <w:p w:rsidR="005C3FCA" w:rsidRPr="002E71C8" w:rsidRDefault="00B85E70" w:rsidP="00D17321">
            <w:pPr>
              <w:rPr>
                <w:rFonts w:asciiTheme="minorEastAsia" w:eastAsiaTheme="minorEastAsia" w:hAnsiTheme="minorEastAsia"/>
                <w:szCs w:val="21"/>
              </w:rPr>
            </w:pPr>
            <w:r w:rsidRPr="002E71C8">
              <w:rPr>
                <w:rFonts w:asciiTheme="minorEastAsia" w:eastAsiaTheme="minorEastAsia" w:hAnsiTheme="minorEastAsia" w:hint="eastAsia"/>
                <w:szCs w:val="21"/>
              </w:rPr>
              <w:t>标准</w:t>
            </w:r>
            <w:r w:rsidR="005C3FCA" w:rsidRPr="002E71C8">
              <w:rPr>
                <w:rFonts w:asciiTheme="minorEastAsia" w:eastAsiaTheme="minorEastAsia" w:hAnsiTheme="minorEastAsia" w:hint="eastAsia"/>
                <w:szCs w:val="21"/>
              </w:rPr>
              <w:t>：要求样品色泽均匀，图案清晰美观，外形端重。</w:t>
            </w:r>
          </w:p>
          <w:p w:rsidR="005C3FCA" w:rsidRPr="002E71C8" w:rsidRDefault="005C3FCA" w:rsidP="0027767F">
            <w:pPr>
              <w:rPr>
                <w:rFonts w:asciiTheme="minorEastAsia" w:eastAsiaTheme="minorEastAsia" w:hAnsiTheme="minorEastAsia"/>
                <w:szCs w:val="21"/>
              </w:rPr>
            </w:pPr>
            <w:r w:rsidRPr="002E71C8">
              <w:rPr>
                <w:rFonts w:asciiTheme="minorEastAsia" w:eastAsiaTheme="minorEastAsia" w:hAnsiTheme="minorEastAsia" w:hint="eastAsia"/>
                <w:szCs w:val="21"/>
              </w:rPr>
              <w:t>评分参考：优秀</w:t>
            </w:r>
            <w:r w:rsidR="0027767F">
              <w:rPr>
                <w:rFonts w:asciiTheme="minorEastAsia" w:eastAsiaTheme="minorEastAsia" w:hAnsiTheme="minorEastAsia" w:hint="eastAsia"/>
                <w:szCs w:val="21"/>
              </w:rPr>
              <w:t>5</w:t>
            </w:r>
            <w:r w:rsidRPr="002E71C8">
              <w:rPr>
                <w:rFonts w:asciiTheme="minorEastAsia" w:eastAsiaTheme="minorEastAsia" w:hAnsiTheme="minorEastAsia" w:hint="eastAsia"/>
                <w:szCs w:val="21"/>
              </w:rPr>
              <w:t>分，</w:t>
            </w:r>
            <w:r w:rsidR="0027767F">
              <w:rPr>
                <w:rFonts w:asciiTheme="minorEastAsia" w:eastAsiaTheme="minorEastAsia" w:hAnsiTheme="minorEastAsia" w:hint="eastAsia"/>
                <w:szCs w:val="21"/>
              </w:rPr>
              <w:t>良好4-3分，</w:t>
            </w:r>
            <w:r w:rsidRPr="002E71C8">
              <w:rPr>
                <w:rFonts w:asciiTheme="minorEastAsia" w:eastAsiaTheme="minorEastAsia" w:hAnsiTheme="minorEastAsia" w:hint="eastAsia"/>
                <w:szCs w:val="21"/>
              </w:rPr>
              <w:t>一般</w:t>
            </w:r>
            <w:r w:rsidR="0027767F">
              <w:rPr>
                <w:rFonts w:asciiTheme="minorEastAsia" w:eastAsiaTheme="minorEastAsia" w:hAnsiTheme="minorEastAsia" w:hint="eastAsia"/>
                <w:szCs w:val="21"/>
              </w:rPr>
              <w:t>2</w:t>
            </w:r>
            <w:r w:rsidRPr="002E71C8">
              <w:rPr>
                <w:rFonts w:asciiTheme="minorEastAsia" w:eastAsiaTheme="minorEastAsia" w:hAnsiTheme="minorEastAsia" w:hint="eastAsia"/>
                <w:szCs w:val="21"/>
              </w:rPr>
              <w:t>-</w:t>
            </w:r>
            <w:r w:rsidR="0027767F">
              <w:rPr>
                <w:rFonts w:asciiTheme="minorEastAsia" w:eastAsiaTheme="minorEastAsia" w:hAnsiTheme="minorEastAsia" w:hint="eastAsia"/>
                <w:szCs w:val="21"/>
              </w:rPr>
              <w:t>0</w:t>
            </w:r>
            <w:r w:rsidRPr="002E71C8">
              <w:rPr>
                <w:rFonts w:asciiTheme="minorEastAsia" w:eastAsiaTheme="minorEastAsia" w:hAnsiTheme="minorEastAsia" w:hint="eastAsia"/>
                <w:szCs w:val="21"/>
              </w:rPr>
              <w:t>分。</w:t>
            </w:r>
          </w:p>
        </w:tc>
        <w:tc>
          <w:tcPr>
            <w:tcW w:w="1098" w:type="dxa"/>
            <w:tcBorders>
              <w:top w:val="single" w:sz="4" w:space="0" w:color="auto"/>
              <w:left w:val="single" w:sz="6" w:space="0" w:color="auto"/>
              <w:bottom w:val="single" w:sz="4"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4"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4" w:space="0" w:color="auto"/>
              <w:right w:val="single" w:sz="4"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nil"/>
              <w:bottom w:val="single" w:sz="4" w:space="0" w:color="auto"/>
              <w:right w:val="double" w:sz="2" w:space="0" w:color="auto"/>
            </w:tcBorders>
            <w:vAlign w:val="center"/>
          </w:tcPr>
          <w:p w:rsidR="005C3FCA" w:rsidRDefault="005C3FCA" w:rsidP="00016343">
            <w:pPr>
              <w:snapToGrid w:val="0"/>
              <w:jc w:val="center"/>
              <w:rPr>
                <w:rFonts w:asciiTheme="minorEastAsia" w:eastAsiaTheme="minorEastAsia" w:hAnsiTheme="minorEastAsia"/>
                <w:szCs w:val="21"/>
              </w:rPr>
            </w:pPr>
          </w:p>
        </w:tc>
      </w:tr>
      <w:tr w:rsidR="005C3FCA" w:rsidTr="005C3FCA">
        <w:trPr>
          <w:cantSplit/>
          <w:trHeight w:val="624"/>
        </w:trPr>
        <w:tc>
          <w:tcPr>
            <w:tcW w:w="851" w:type="dxa"/>
            <w:tcBorders>
              <w:top w:val="single" w:sz="4" w:space="0" w:color="auto"/>
              <w:left w:val="double" w:sz="2" w:space="0" w:color="auto"/>
              <w:bottom w:val="single" w:sz="4" w:space="0" w:color="auto"/>
              <w:right w:val="single" w:sz="6" w:space="0" w:color="auto"/>
            </w:tcBorders>
            <w:vAlign w:val="center"/>
          </w:tcPr>
          <w:p w:rsidR="005C3FCA" w:rsidRPr="002E71C8" w:rsidRDefault="005C3FCA" w:rsidP="00D17321">
            <w:pPr>
              <w:numPr>
                <w:ilvl w:val="0"/>
                <w:numId w:val="4"/>
              </w:numPr>
              <w:snapToGrid w:val="0"/>
              <w:jc w:val="center"/>
              <w:rPr>
                <w:rFonts w:asciiTheme="minorEastAsia" w:eastAsiaTheme="minorEastAsia" w:hAnsiTheme="minorEastAsia"/>
                <w:szCs w:val="21"/>
              </w:rPr>
            </w:pPr>
          </w:p>
        </w:tc>
        <w:tc>
          <w:tcPr>
            <w:tcW w:w="1418" w:type="dxa"/>
            <w:tcBorders>
              <w:top w:val="single" w:sz="4" w:space="0" w:color="auto"/>
              <w:left w:val="single" w:sz="6" w:space="0" w:color="auto"/>
              <w:bottom w:val="single" w:sz="4" w:space="0" w:color="auto"/>
              <w:right w:val="single" w:sz="6" w:space="0" w:color="auto"/>
            </w:tcBorders>
            <w:vAlign w:val="center"/>
          </w:tcPr>
          <w:p w:rsidR="005C3FCA" w:rsidRPr="002E71C8" w:rsidRDefault="00F53597" w:rsidP="00D17321">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样品之内馅</w:t>
            </w:r>
          </w:p>
        </w:tc>
        <w:tc>
          <w:tcPr>
            <w:tcW w:w="850" w:type="dxa"/>
            <w:tcBorders>
              <w:top w:val="single" w:sz="4" w:space="0" w:color="auto"/>
              <w:left w:val="single" w:sz="6" w:space="0" w:color="auto"/>
              <w:bottom w:val="single" w:sz="4" w:space="0" w:color="auto"/>
              <w:right w:val="single" w:sz="6" w:space="0" w:color="auto"/>
            </w:tcBorders>
            <w:vAlign w:val="center"/>
          </w:tcPr>
          <w:p w:rsidR="005C3FCA" w:rsidRPr="002E71C8" w:rsidRDefault="00712F25" w:rsidP="00D17321">
            <w:pPr>
              <w:jc w:val="center"/>
              <w:rPr>
                <w:rFonts w:asciiTheme="minorEastAsia" w:eastAsiaTheme="minorEastAsia" w:hAnsiTheme="minorEastAsia"/>
                <w:szCs w:val="21"/>
              </w:rPr>
            </w:pPr>
            <w:r>
              <w:rPr>
                <w:rFonts w:asciiTheme="minorEastAsia" w:eastAsiaTheme="minorEastAsia" w:hAnsiTheme="minorEastAsia" w:hint="eastAsia"/>
                <w:szCs w:val="21"/>
              </w:rPr>
              <w:t>7</w:t>
            </w:r>
          </w:p>
        </w:tc>
        <w:tc>
          <w:tcPr>
            <w:tcW w:w="7796" w:type="dxa"/>
            <w:tcBorders>
              <w:top w:val="single" w:sz="4" w:space="0" w:color="auto"/>
              <w:left w:val="single" w:sz="6" w:space="0" w:color="auto"/>
              <w:bottom w:val="single" w:sz="4" w:space="0" w:color="auto"/>
              <w:right w:val="single" w:sz="6" w:space="0" w:color="auto"/>
            </w:tcBorders>
            <w:vAlign w:val="center"/>
          </w:tcPr>
          <w:p w:rsidR="005C3FCA" w:rsidRPr="002E71C8" w:rsidRDefault="00F53597" w:rsidP="00D17321">
            <w:pPr>
              <w:rPr>
                <w:rFonts w:asciiTheme="minorEastAsia" w:eastAsiaTheme="minorEastAsia" w:hAnsiTheme="minorEastAsia"/>
                <w:szCs w:val="21"/>
              </w:rPr>
            </w:pPr>
            <w:r w:rsidRPr="002E71C8">
              <w:rPr>
                <w:rFonts w:asciiTheme="minorEastAsia" w:eastAsiaTheme="minorEastAsia" w:hAnsiTheme="minorEastAsia" w:hint="eastAsia"/>
                <w:szCs w:val="21"/>
              </w:rPr>
              <w:t>标准：</w:t>
            </w:r>
            <w:r w:rsidR="005C3FCA" w:rsidRPr="002E71C8">
              <w:rPr>
                <w:rFonts w:asciiTheme="minorEastAsia" w:eastAsiaTheme="minorEastAsia" w:hAnsiTheme="minorEastAsia" w:hint="eastAsia"/>
                <w:szCs w:val="21"/>
              </w:rPr>
              <w:t>内馅多，用料充足均匀，馅料新鲜，与产品说明相符。</w:t>
            </w:r>
          </w:p>
          <w:p w:rsidR="005C3FCA" w:rsidRPr="002E71C8" w:rsidRDefault="005C3FCA" w:rsidP="0027767F">
            <w:pPr>
              <w:rPr>
                <w:rFonts w:asciiTheme="minorEastAsia" w:eastAsiaTheme="minorEastAsia" w:hAnsiTheme="minorEastAsia"/>
                <w:szCs w:val="21"/>
              </w:rPr>
            </w:pPr>
            <w:r w:rsidRPr="002E71C8">
              <w:rPr>
                <w:rFonts w:asciiTheme="minorEastAsia" w:eastAsiaTheme="minorEastAsia" w:hAnsiTheme="minorEastAsia" w:hint="eastAsia"/>
                <w:szCs w:val="21"/>
              </w:rPr>
              <w:t>评分参考：优秀</w:t>
            </w:r>
            <w:r w:rsidR="00712F25">
              <w:rPr>
                <w:rFonts w:asciiTheme="minorEastAsia" w:eastAsiaTheme="minorEastAsia" w:hAnsiTheme="minorEastAsia" w:hint="eastAsia"/>
                <w:szCs w:val="21"/>
              </w:rPr>
              <w:t>7</w:t>
            </w:r>
            <w:r w:rsidRPr="002E71C8">
              <w:rPr>
                <w:rFonts w:asciiTheme="minorEastAsia" w:eastAsiaTheme="minorEastAsia" w:hAnsiTheme="minorEastAsia" w:hint="eastAsia"/>
                <w:szCs w:val="21"/>
              </w:rPr>
              <w:t>分，良好</w:t>
            </w:r>
            <w:r w:rsidR="00712F25">
              <w:rPr>
                <w:rFonts w:asciiTheme="minorEastAsia" w:eastAsiaTheme="minorEastAsia" w:hAnsiTheme="minorEastAsia" w:hint="eastAsia"/>
                <w:szCs w:val="21"/>
              </w:rPr>
              <w:t>6</w:t>
            </w:r>
            <w:r w:rsidRPr="002E71C8">
              <w:rPr>
                <w:rFonts w:asciiTheme="minorEastAsia" w:eastAsiaTheme="minorEastAsia" w:hAnsiTheme="minorEastAsia" w:hint="eastAsia"/>
                <w:szCs w:val="21"/>
              </w:rPr>
              <w:t>-</w:t>
            </w:r>
            <w:r w:rsidR="00712F25">
              <w:rPr>
                <w:rFonts w:asciiTheme="minorEastAsia" w:eastAsiaTheme="minorEastAsia" w:hAnsiTheme="minorEastAsia" w:hint="eastAsia"/>
                <w:szCs w:val="21"/>
              </w:rPr>
              <w:t>4</w:t>
            </w:r>
            <w:r w:rsidRPr="002E71C8">
              <w:rPr>
                <w:rFonts w:asciiTheme="minorEastAsia" w:eastAsiaTheme="minorEastAsia" w:hAnsiTheme="minorEastAsia" w:hint="eastAsia"/>
                <w:szCs w:val="21"/>
              </w:rPr>
              <w:t>分，一般</w:t>
            </w:r>
            <w:r w:rsidR="00712F25">
              <w:rPr>
                <w:rFonts w:asciiTheme="minorEastAsia" w:eastAsiaTheme="minorEastAsia" w:hAnsiTheme="minorEastAsia" w:hint="eastAsia"/>
                <w:szCs w:val="21"/>
              </w:rPr>
              <w:t>3</w:t>
            </w:r>
            <w:r w:rsidRPr="002E71C8">
              <w:rPr>
                <w:rFonts w:asciiTheme="minorEastAsia" w:eastAsiaTheme="minorEastAsia" w:hAnsiTheme="minorEastAsia" w:hint="eastAsia"/>
                <w:szCs w:val="21"/>
              </w:rPr>
              <w:t>-</w:t>
            </w:r>
            <w:r w:rsidR="0027767F">
              <w:rPr>
                <w:rFonts w:asciiTheme="minorEastAsia" w:eastAsiaTheme="minorEastAsia" w:hAnsiTheme="minorEastAsia" w:hint="eastAsia"/>
                <w:szCs w:val="21"/>
              </w:rPr>
              <w:t>0</w:t>
            </w:r>
            <w:r w:rsidRPr="002E71C8">
              <w:rPr>
                <w:rFonts w:asciiTheme="minorEastAsia" w:eastAsiaTheme="minorEastAsia" w:hAnsiTheme="minorEastAsia" w:hint="eastAsia"/>
                <w:szCs w:val="21"/>
              </w:rPr>
              <w:t>分。</w:t>
            </w:r>
          </w:p>
        </w:tc>
        <w:tc>
          <w:tcPr>
            <w:tcW w:w="1098" w:type="dxa"/>
            <w:tcBorders>
              <w:top w:val="single" w:sz="4" w:space="0" w:color="auto"/>
              <w:left w:val="single" w:sz="6" w:space="0" w:color="auto"/>
              <w:bottom w:val="single" w:sz="4"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4"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4" w:space="0" w:color="auto"/>
              <w:right w:val="single" w:sz="4"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nil"/>
              <w:bottom w:val="single" w:sz="4" w:space="0" w:color="auto"/>
              <w:right w:val="double" w:sz="2" w:space="0" w:color="auto"/>
            </w:tcBorders>
            <w:vAlign w:val="center"/>
          </w:tcPr>
          <w:p w:rsidR="005C3FCA" w:rsidRDefault="005C3FCA" w:rsidP="00016343">
            <w:pPr>
              <w:snapToGrid w:val="0"/>
              <w:jc w:val="center"/>
              <w:rPr>
                <w:rFonts w:asciiTheme="minorEastAsia" w:eastAsiaTheme="minorEastAsia" w:hAnsiTheme="minorEastAsia"/>
                <w:szCs w:val="21"/>
              </w:rPr>
            </w:pPr>
          </w:p>
        </w:tc>
      </w:tr>
      <w:tr w:rsidR="005C3FCA" w:rsidTr="00F53597">
        <w:trPr>
          <w:cantSplit/>
          <w:trHeight w:val="64"/>
        </w:trPr>
        <w:tc>
          <w:tcPr>
            <w:tcW w:w="851" w:type="dxa"/>
            <w:tcBorders>
              <w:top w:val="single" w:sz="4" w:space="0" w:color="auto"/>
              <w:left w:val="double" w:sz="2" w:space="0" w:color="auto"/>
              <w:bottom w:val="single" w:sz="6" w:space="0" w:color="auto"/>
              <w:right w:val="single" w:sz="6" w:space="0" w:color="auto"/>
            </w:tcBorders>
            <w:vAlign w:val="center"/>
          </w:tcPr>
          <w:p w:rsidR="005C3FCA" w:rsidRPr="002E71C8" w:rsidRDefault="005C3FCA" w:rsidP="00D17321">
            <w:pPr>
              <w:numPr>
                <w:ilvl w:val="0"/>
                <w:numId w:val="4"/>
              </w:numPr>
              <w:snapToGrid w:val="0"/>
              <w:jc w:val="center"/>
              <w:rPr>
                <w:rFonts w:asciiTheme="minorEastAsia" w:eastAsiaTheme="minorEastAsia" w:hAnsiTheme="minorEastAsia"/>
                <w:szCs w:val="21"/>
              </w:rPr>
            </w:pPr>
          </w:p>
        </w:tc>
        <w:tc>
          <w:tcPr>
            <w:tcW w:w="1418" w:type="dxa"/>
            <w:tcBorders>
              <w:top w:val="single" w:sz="4" w:space="0" w:color="auto"/>
              <w:left w:val="single" w:sz="6" w:space="0" w:color="auto"/>
              <w:bottom w:val="single" w:sz="6" w:space="0" w:color="auto"/>
              <w:right w:val="single" w:sz="6" w:space="0" w:color="auto"/>
            </w:tcBorders>
            <w:vAlign w:val="center"/>
          </w:tcPr>
          <w:p w:rsidR="005C3FCA" w:rsidRPr="002E71C8" w:rsidRDefault="00F53597" w:rsidP="0014450D">
            <w:pPr>
              <w:snapToGrid w:val="0"/>
              <w:jc w:val="center"/>
              <w:rPr>
                <w:rFonts w:asciiTheme="minorEastAsia" w:eastAsiaTheme="minorEastAsia" w:hAnsiTheme="minorEastAsia"/>
                <w:szCs w:val="21"/>
              </w:rPr>
            </w:pPr>
            <w:r w:rsidRPr="002E71C8">
              <w:rPr>
                <w:rFonts w:asciiTheme="minorEastAsia" w:eastAsiaTheme="minorEastAsia" w:hAnsiTheme="minorEastAsia" w:hint="eastAsia"/>
                <w:szCs w:val="21"/>
              </w:rPr>
              <w:t>样品之</w:t>
            </w:r>
            <w:r w:rsidR="0014450D">
              <w:rPr>
                <w:rFonts w:asciiTheme="minorEastAsia" w:eastAsiaTheme="minorEastAsia" w:hAnsiTheme="minorEastAsia" w:hint="eastAsia"/>
                <w:szCs w:val="21"/>
              </w:rPr>
              <w:t>味道</w:t>
            </w:r>
          </w:p>
        </w:tc>
        <w:tc>
          <w:tcPr>
            <w:tcW w:w="850" w:type="dxa"/>
            <w:tcBorders>
              <w:top w:val="single" w:sz="4" w:space="0" w:color="auto"/>
              <w:left w:val="single" w:sz="6" w:space="0" w:color="auto"/>
              <w:bottom w:val="single" w:sz="6" w:space="0" w:color="auto"/>
              <w:right w:val="single" w:sz="6" w:space="0" w:color="auto"/>
            </w:tcBorders>
            <w:vAlign w:val="center"/>
          </w:tcPr>
          <w:p w:rsidR="005C3FCA" w:rsidRPr="002E71C8" w:rsidRDefault="00712F25" w:rsidP="00D17321">
            <w:pPr>
              <w:jc w:val="center"/>
              <w:rPr>
                <w:rFonts w:asciiTheme="minorEastAsia" w:eastAsiaTheme="minorEastAsia" w:hAnsiTheme="minorEastAsia"/>
                <w:szCs w:val="21"/>
              </w:rPr>
            </w:pPr>
            <w:r>
              <w:rPr>
                <w:rFonts w:asciiTheme="minorEastAsia" w:eastAsiaTheme="minorEastAsia" w:hAnsiTheme="minorEastAsia" w:hint="eastAsia"/>
                <w:szCs w:val="21"/>
              </w:rPr>
              <w:t>8</w:t>
            </w:r>
          </w:p>
        </w:tc>
        <w:tc>
          <w:tcPr>
            <w:tcW w:w="7796" w:type="dxa"/>
            <w:tcBorders>
              <w:top w:val="single" w:sz="4" w:space="0" w:color="auto"/>
              <w:left w:val="single" w:sz="6" w:space="0" w:color="auto"/>
              <w:bottom w:val="single" w:sz="6" w:space="0" w:color="auto"/>
              <w:right w:val="single" w:sz="6" w:space="0" w:color="auto"/>
            </w:tcBorders>
            <w:vAlign w:val="center"/>
          </w:tcPr>
          <w:p w:rsidR="005C3FCA" w:rsidRPr="002E71C8" w:rsidRDefault="00F53597" w:rsidP="00D17321">
            <w:pPr>
              <w:rPr>
                <w:rFonts w:asciiTheme="minorEastAsia" w:eastAsiaTheme="minorEastAsia" w:hAnsiTheme="minorEastAsia"/>
                <w:szCs w:val="21"/>
              </w:rPr>
            </w:pPr>
            <w:r w:rsidRPr="002E71C8">
              <w:rPr>
                <w:rFonts w:asciiTheme="minorEastAsia" w:eastAsiaTheme="minorEastAsia" w:hAnsiTheme="minorEastAsia" w:hint="eastAsia"/>
                <w:szCs w:val="21"/>
              </w:rPr>
              <w:t>标准</w:t>
            </w:r>
            <w:r w:rsidR="005C3FCA" w:rsidRPr="002E71C8">
              <w:rPr>
                <w:rFonts w:asciiTheme="minorEastAsia" w:eastAsiaTheme="minorEastAsia" w:hAnsiTheme="minorEastAsia" w:hint="eastAsia"/>
                <w:szCs w:val="21"/>
              </w:rPr>
              <w:t>：甜/咸度适中，清香诱人，咀嚼感好，令人回味。</w:t>
            </w:r>
          </w:p>
          <w:p w:rsidR="005C3FCA" w:rsidRPr="002E71C8" w:rsidRDefault="005C3FCA" w:rsidP="0027767F">
            <w:pPr>
              <w:rPr>
                <w:rFonts w:asciiTheme="minorEastAsia" w:eastAsiaTheme="minorEastAsia" w:hAnsiTheme="minorEastAsia"/>
                <w:szCs w:val="21"/>
              </w:rPr>
            </w:pPr>
            <w:r w:rsidRPr="002E71C8">
              <w:rPr>
                <w:rFonts w:asciiTheme="minorEastAsia" w:eastAsiaTheme="minorEastAsia" w:hAnsiTheme="minorEastAsia" w:hint="eastAsia"/>
                <w:szCs w:val="21"/>
              </w:rPr>
              <w:t>评分参考：优秀</w:t>
            </w:r>
            <w:r w:rsidR="00712F25">
              <w:rPr>
                <w:rFonts w:asciiTheme="minorEastAsia" w:eastAsiaTheme="minorEastAsia" w:hAnsiTheme="minorEastAsia" w:hint="eastAsia"/>
                <w:szCs w:val="21"/>
              </w:rPr>
              <w:t>8</w:t>
            </w:r>
            <w:r w:rsidRPr="002E71C8">
              <w:rPr>
                <w:rFonts w:asciiTheme="minorEastAsia" w:eastAsiaTheme="minorEastAsia" w:hAnsiTheme="minorEastAsia" w:hint="eastAsia"/>
                <w:szCs w:val="21"/>
              </w:rPr>
              <w:t>分，良好</w:t>
            </w:r>
            <w:r w:rsidR="00712F25">
              <w:rPr>
                <w:rFonts w:asciiTheme="minorEastAsia" w:eastAsiaTheme="minorEastAsia" w:hAnsiTheme="minorEastAsia" w:hint="eastAsia"/>
                <w:szCs w:val="21"/>
              </w:rPr>
              <w:t>7</w:t>
            </w:r>
            <w:r w:rsidRPr="002E71C8">
              <w:rPr>
                <w:rFonts w:asciiTheme="minorEastAsia" w:eastAsiaTheme="minorEastAsia" w:hAnsiTheme="minorEastAsia" w:hint="eastAsia"/>
                <w:szCs w:val="21"/>
              </w:rPr>
              <w:t>-</w:t>
            </w:r>
            <w:r w:rsidR="00712F25">
              <w:rPr>
                <w:rFonts w:asciiTheme="minorEastAsia" w:eastAsiaTheme="minorEastAsia" w:hAnsiTheme="minorEastAsia" w:hint="eastAsia"/>
                <w:szCs w:val="21"/>
              </w:rPr>
              <w:t>5</w:t>
            </w:r>
            <w:r w:rsidRPr="002E71C8">
              <w:rPr>
                <w:rFonts w:asciiTheme="minorEastAsia" w:eastAsiaTheme="minorEastAsia" w:hAnsiTheme="minorEastAsia" w:hint="eastAsia"/>
                <w:szCs w:val="21"/>
              </w:rPr>
              <w:t>分，一般</w:t>
            </w:r>
            <w:r w:rsidR="00712F25">
              <w:rPr>
                <w:rFonts w:asciiTheme="minorEastAsia" w:eastAsiaTheme="minorEastAsia" w:hAnsiTheme="minorEastAsia" w:hint="eastAsia"/>
                <w:szCs w:val="21"/>
              </w:rPr>
              <w:t>4</w:t>
            </w:r>
            <w:r w:rsidRPr="002E71C8">
              <w:rPr>
                <w:rFonts w:asciiTheme="minorEastAsia" w:eastAsiaTheme="minorEastAsia" w:hAnsiTheme="minorEastAsia" w:hint="eastAsia"/>
                <w:szCs w:val="21"/>
              </w:rPr>
              <w:t>-</w:t>
            </w:r>
            <w:r w:rsidR="0027767F">
              <w:rPr>
                <w:rFonts w:asciiTheme="minorEastAsia" w:eastAsiaTheme="minorEastAsia" w:hAnsiTheme="minorEastAsia" w:hint="eastAsia"/>
                <w:szCs w:val="21"/>
              </w:rPr>
              <w:t>0</w:t>
            </w:r>
            <w:r w:rsidRPr="002E71C8">
              <w:rPr>
                <w:rFonts w:asciiTheme="minorEastAsia" w:eastAsiaTheme="minorEastAsia" w:hAnsiTheme="minorEastAsia" w:hint="eastAsia"/>
                <w:szCs w:val="21"/>
              </w:rPr>
              <w:t>分。</w:t>
            </w:r>
          </w:p>
        </w:tc>
        <w:tc>
          <w:tcPr>
            <w:tcW w:w="1098" w:type="dxa"/>
            <w:tcBorders>
              <w:top w:val="single" w:sz="4" w:space="0" w:color="auto"/>
              <w:left w:val="single" w:sz="6" w:space="0" w:color="auto"/>
              <w:bottom w:val="single" w:sz="6"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6" w:space="0" w:color="auto"/>
              <w:right w:val="single" w:sz="6"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single" w:sz="6" w:space="0" w:color="auto"/>
              <w:bottom w:val="single" w:sz="6" w:space="0" w:color="auto"/>
              <w:right w:val="single" w:sz="4" w:space="0" w:color="auto"/>
            </w:tcBorders>
            <w:vAlign w:val="center"/>
          </w:tcPr>
          <w:p w:rsidR="005C3FCA" w:rsidRDefault="005C3FCA" w:rsidP="00016343">
            <w:pPr>
              <w:snapToGrid w:val="0"/>
              <w:jc w:val="center"/>
              <w:rPr>
                <w:rFonts w:asciiTheme="minorEastAsia" w:eastAsiaTheme="minorEastAsia" w:hAnsiTheme="minorEastAsia"/>
                <w:szCs w:val="21"/>
              </w:rPr>
            </w:pPr>
          </w:p>
        </w:tc>
        <w:tc>
          <w:tcPr>
            <w:tcW w:w="1099" w:type="dxa"/>
            <w:tcBorders>
              <w:top w:val="single" w:sz="4" w:space="0" w:color="auto"/>
              <w:left w:val="nil"/>
              <w:bottom w:val="single" w:sz="6" w:space="0" w:color="auto"/>
              <w:right w:val="double" w:sz="2" w:space="0" w:color="auto"/>
            </w:tcBorders>
            <w:vAlign w:val="center"/>
          </w:tcPr>
          <w:p w:rsidR="005C3FCA" w:rsidRDefault="005C3FCA" w:rsidP="00016343">
            <w:pPr>
              <w:snapToGrid w:val="0"/>
              <w:jc w:val="center"/>
              <w:rPr>
                <w:rFonts w:asciiTheme="minorEastAsia" w:eastAsiaTheme="minorEastAsia" w:hAnsiTheme="minorEastAsia"/>
                <w:szCs w:val="21"/>
              </w:rPr>
            </w:pPr>
          </w:p>
        </w:tc>
      </w:tr>
      <w:tr w:rsidR="00632D8C" w:rsidTr="002D51B7">
        <w:trPr>
          <w:trHeight w:val="360"/>
        </w:trPr>
        <w:tc>
          <w:tcPr>
            <w:tcW w:w="2269" w:type="dxa"/>
            <w:gridSpan w:val="2"/>
            <w:tcBorders>
              <w:top w:val="single" w:sz="6" w:space="0" w:color="auto"/>
              <w:left w:val="double" w:sz="2" w:space="0" w:color="auto"/>
              <w:bottom w:val="double" w:sz="2" w:space="0" w:color="auto"/>
              <w:right w:val="single" w:sz="6" w:space="0" w:color="auto"/>
            </w:tcBorders>
            <w:vAlign w:val="center"/>
          </w:tcPr>
          <w:p w:rsidR="00632D8C" w:rsidRDefault="00632D8C" w:rsidP="00D17321">
            <w:pPr>
              <w:snapToGrid w:val="0"/>
              <w:jc w:val="center"/>
              <w:rPr>
                <w:rFonts w:asciiTheme="minorEastAsia" w:eastAsiaTheme="minorEastAsia" w:hAnsiTheme="minorEastAsia"/>
                <w:szCs w:val="21"/>
              </w:rPr>
            </w:pPr>
            <w:r>
              <w:rPr>
                <w:rFonts w:asciiTheme="minorEastAsia" w:eastAsiaTheme="minorEastAsia" w:hAnsiTheme="minorEastAsia" w:hint="eastAsia"/>
                <w:szCs w:val="21"/>
              </w:rPr>
              <w:t>合计</w:t>
            </w:r>
          </w:p>
        </w:tc>
        <w:tc>
          <w:tcPr>
            <w:tcW w:w="850" w:type="dxa"/>
            <w:tcBorders>
              <w:top w:val="single" w:sz="6" w:space="0" w:color="auto"/>
              <w:left w:val="single" w:sz="6" w:space="0" w:color="auto"/>
              <w:bottom w:val="double" w:sz="2" w:space="0" w:color="auto"/>
              <w:right w:val="single" w:sz="6" w:space="0" w:color="auto"/>
            </w:tcBorders>
            <w:vAlign w:val="center"/>
          </w:tcPr>
          <w:p w:rsidR="00632D8C" w:rsidRDefault="00632D8C" w:rsidP="00D17321">
            <w:pPr>
              <w:snapToGrid w:val="0"/>
              <w:jc w:val="center"/>
              <w:rPr>
                <w:rFonts w:asciiTheme="minorEastAsia" w:eastAsiaTheme="minorEastAsia" w:hAnsiTheme="minorEastAsia"/>
                <w:szCs w:val="21"/>
              </w:rPr>
            </w:pPr>
            <w:r>
              <w:rPr>
                <w:rFonts w:asciiTheme="minorEastAsia" w:eastAsiaTheme="minorEastAsia" w:hAnsiTheme="minorEastAsia" w:hint="eastAsia"/>
                <w:szCs w:val="21"/>
              </w:rPr>
              <w:t>50</w:t>
            </w:r>
          </w:p>
        </w:tc>
        <w:tc>
          <w:tcPr>
            <w:tcW w:w="7796" w:type="dxa"/>
            <w:tcBorders>
              <w:top w:val="single" w:sz="6" w:space="0" w:color="auto"/>
              <w:left w:val="single" w:sz="6" w:space="0" w:color="auto"/>
              <w:bottom w:val="double" w:sz="2" w:space="0" w:color="auto"/>
              <w:right w:val="single" w:sz="6" w:space="0" w:color="auto"/>
            </w:tcBorders>
            <w:vAlign w:val="center"/>
          </w:tcPr>
          <w:p w:rsidR="00632D8C" w:rsidRDefault="00632D8C" w:rsidP="00D17321">
            <w:pPr>
              <w:snapToGrid w:val="0"/>
              <w:jc w:val="center"/>
              <w:rPr>
                <w:rFonts w:asciiTheme="minorEastAsia" w:eastAsiaTheme="minorEastAsia" w:hAnsiTheme="minorEastAsia"/>
                <w:szCs w:val="21"/>
              </w:rPr>
            </w:pPr>
            <w:r>
              <w:rPr>
                <w:rFonts w:asciiTheme="minorEastAsia" w:eastAsiaTheme="minorEastAsia" w:hAnsiTheme="minorEastAsia" w:hint="eastAsia"/>
                <w:szCs w:val="21"/>
              </w:rPr>
              <w:t>总计得分</w:t>
            </w:r>
          </w:p>
        </w:tc>
        <w:tc>
          <w:tcPr>
            <w:tcW w:w="1098" w:type="dxa"/>
            <w:tcBorders>
              <w:top w:val="single" w:sz="6" w:space="0" w:color="auto"/>
              <w:left w:val="single" w:sz="6" w:space="0" w:color="auto"/>
              <w:bottom w:val="double" w:sz="2" w:space="0" w:color="auto"/>
              <w:right w:val="single" w:sz="6" w:space="0" w:color="auto"/>
            </w:tcBorders>
            <w:vAlign w:val="center"/>
          </w:tcPr>
          <w:p w:rsidR="00632D8C" w:rsidRDefault="00632D8C" w:rsidP="00D17321">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double" w:sz="2" w:space="0" w:color="auto"/>
              <w:right w:val="single" w:sz="6" w:space="0" w:color="auto"/>
            </w:tcBorders>
          </w:tcPr>
          <w:p w:rsidR="00632D8C" w:rsidRDefault="00632D8C" w:rsidP="00D17321">
            <w:pPr>
              <w:snapToGrid w:val="0"/>
              <w:jc w:val="center"/>
              <w:rPr>
                <w:rFonts w:asciiTheme="minorEastAsia" w:eastAsiaTheme="minorEastAsia" w:hAnsiTheme="minorEastAsia"/>
                <w:szCs w:val="21"/>
              </w:rPr>
            </w:pPr>
          </w:p>
        </w:tc>
        <w:tc>
          <w:tcPr>
            <w:tcW w:w="1099" w:type="dxa"/>
            <w:tcBorders>
              <w:top w:val="single" w:sz="6" w:space="0" w:color="auto"/>
              <w:left w:val="single" w:sz="6" w:space="0" w:color="auto"/>
              <w:bottom w:val="double" w:sz="2" w:space="0" w:color="auto"/>
              <w:right w:val="single" w:sz="4" w:space="0" w:color="auto"/>
            </w:tcBorders>
          </w:tcPr>
          <w:p w:rsidR="00632D8C" w:rsidRDefault="00632D8C" w:rsidP="00D17321">
            <w:pPr>
              <w:snapToGrid w:val="0"/>
              <w:jc w:val="center"/>
              <w:rPr>
                <w:rFonts w:asciiTheme="minorEastAsia" w:eastAsiaTheme="minorEastAsia" w:hAnsiTheme="minorEastAsia"/>
                <w:szCs w:val="21"/>
              </w:rPr>
            </w:pPr>
          </w:p>
        </w:tc>
        <w:tc>
          <w:tcPr>
            <w:tcW w:w="1099" w:type="dxa"/>
            <w:tcBorders>
              <w:top w:val="single" w:sz="6" w:space="0" w:color="auto"/>
              <w:left w:val="nil"/>
              <w:bottom w:val="double" w:sz="2" w:space="0" w:color="auto"/>
              <w:right w:val="double" w:sz="2" w:space="0" w:color="auto"/>
            </w:tcBorders>
          </w:tcPr>
          <w:p w:rsidR="00632D8C" w:rsidRDefault="00632D8C">
            <w:pPr>
              <w:snapToGrid w:val="0"/>
              <w:jc w:val="center"/>
              <w:rPr>
                <w:rFonts w:asciiTheme="minorEastAsia" w:eastAsiaTheme="minorEastAsia" w:hAnsiTheme="minorEastAsia"/>
                <w:szCs w:val="21"/>
              </w:rPr>
            </w:pPr>
          </w:p>
        </w:tc>
      </w:tr>
    </w:tbl>
    <w:p w:rsidR="00220361" w:rsidRDefault="00220361">
      <w:pPr>
        <w:rPr>
          <w:rFonts w:asciiTheme="minorEastAsia" w:eastAsiaTheme="minorEastAsia" w:hAnsiTheme="minorEastAsia"/>
          <w:sz w:val="24"/>
        </w:rPr>
      </w:pPr>
    </w:p>
    <w:p w:rsidR="00220361" w:rsidRDefault="00FE78F7">
      <w:pPr>
        <w:rPr>
          <w:rFonts w:asciiTheme="minorEastAsia" w:eastAsiaTheme="minorEastAsia" w:hAnsiTheme="minorEastAsia"/>
          <w:b/>
          <w:bCs/>
          <w:szCs w:val="21"/>
        </w:rPr>
      </w:pPr>
      <w:r>
        <w:rPr>
          <w:rFonts w:asciiTheme="minorEastAsia" w:eastAsiaTheme="minorEastAsia" w:hAnsiTheme="minorEastAsia" w:hint="eastAsia"/>
          <w:b/>
          <w:bCs/>
          <w:szCs w:val="21"/>
        </w:rPr>
        <w:t>评审员签名：                                    评审日期：</w:t>
      </w:r>
    </w:p>
    <w:p w:rsidR="0031549C" w:rsidRDefault="0031549C" w:rsidP="0031549C"/>
    <w:p w:rsidR="0031549C" w:rsidRDefault="0031549C" w:rsidP="0031549C"/>
    <w:p w:rsidR="00797507" w:rsidRDefault="00797507" w:rsidP="00797507">
      <w:pPr>
        <w:widowControl/>
        <w:jc w:val="center"/>
        <w:rPr>
          <w:rFonts w:asciiTheme="minorEastAsia" w:eastAsiaTheme="minorEastAsia" w:hAnsiTheme="minorEastAsia"/>
          <w:b/>
          <w:bCs/>
          <w:spacing w:val="20"/>
          <w:sz w:val="32"/>
          <w:szCs w:val="32"/>
        </w:rPr>
      </w:pPr>
      <w:r w:rsidRPr="00420B02">
        <w:rPr>
          <w:rFonts w:asciiTheme="minorEastAsia" w:eastAsiaTheme="minorEastAsia" w:hAnsiTheme="minorEastAsia" w:hint="eastAsia"/>
          <w:b/>
          <w:sz w:val="32"/>
          <w:szCs w:val="32"/>
        </w:rPr>
        <w:t>潜在供应商技术商务</w:t>
      </w:r>
      <w:r>
        <w:rPr>
          <w:rFonts w:asciiTheme="minorEastAsia" w:eastAsiaTheme="minorEastAsia" w:hAnsiTheme="minorEastAsia" w:hint="eastAsia"/>
          <w:b/>
          <w:sz w:val="32"/>
          <w:szCs w:val="32"/>
        </w:rPr>
        <w:t>得分汇总</w:t>
      </w:r>
      <w:r w:rsidRPr="00420B02">
        <w:rPr>
          <w:rFonts w:asciiTheme="minorEastAsia" w:eastAsiaTheme="minorEastAsia" w:hAnsiTheme="minorEastAsia" w:hint="eastAsia"/>
          <w:b/>
          <w:sz w:val="32"/>
          <w:szCs w:val="32"/>
        </w:rPr>
        <w:t>表</w:t>
      </w:r>
    </w:p>
    <w:p w:rsidR="00797507" w:rsidRDefault="00797507" w:rsidP="00797507">
      <w:pPr>
        <w:rPr>
          <w:rFonts w:asciiTheme="minorEastAsia" w:eastAsiaTheme="minorEastAsia" w:hAnsiTheme="minorEastAsia"/>
          <w:sz w:val="20"/>
          <w:szCs w:val="20"/>
        </w:rPr>
      </w:pPr>
    </w:p>
    <w:p w:rsidR="00797507" w:rsidRDefault="00797507" w:rsidP="00797507">
      <w:pPr>
        <w:snapToGrid w:val="0"/>
        <w:jc w:val="left"/>
        <w:rPr>
          <w:rFonts w:asciiTheme="minorEastAsia" w:eastAsiaTheme="minorEastAsia" w:hAnsiTheme="minorEastAsia"/>
          <w:b/>
          <w:bCs/>
          <w:spacing w:val="20"/>
          <w:sz w:val="32"/>
          <w:szCs w:val="32"/>
        </w:rPr>
      </w:pPr>
      <w:r>
        <w:rPr>
          <w:rFonts w:asciiTheme="minorEastAsia" w:eastAsiaTheme="minorEastAsia" w:hAnsiTheme="minorEastAsia" w:hint="eastAsia"/>
          <w:szCs w:val="21"/>
        </w:rPr>
        <w:t>项目名称：中山公交集团2021年中秋节员工慰问品采购            参评标的：蛋黄白莲蓉月饼/火腿伍仁月饼</w:t>
      </w:r>
    </w:p>
    <w:tbl>
      <w:tblPr>
        <w:tblW w:w="14093" w:type="dxa"/>
        <w:jc w:val="center"/>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714"/>
        <w:gridCol w:w="1056"/>
        <w:gridCol w:w="1056"/>
        <w:gridCol w:w="1056"/>
        <w:gridCol w:w="1056"/>
        <w:gridCol w:w="1056"/>
        <w:gridCol w:w="1056"/>
        <w:gridCol w:w="1057"/>
        <w:gridCol w:w="1986"/>
      </w:tblGrid>
      <w:tr w:rsidR="00FA6CA8" w:rsidTr="00F80838">
        <w:trPr>
          <w:jc w:val="center"/>
        </w:trPr>
        <w:tc>
          <w:tcPr>
            <w:tcW w:w="4714" w:type="dxa"/>
            <w:tcBorders>
              <w:top w:val="single" w:sz="4" w:space="0" w:color="000000"/>
              <w:left w:val="single" w:sz="4" w:space="0" w:color="000000"/>
              <w:bottom w:val="single" w:sz="4" w:space="0" w:color="000000"/>
              <w:right w:val="single" w:sz="6" w:space="0" w:color="auto"/>
            </w:tcBorders>
            <w:vAlign w:val="center"/>
          </w:tcPr>
          <w:p w:rsidR="00FA6CA8" w:rsidRDefault="00FA6CA8" w:rsidP="00F80838">
            <w:pP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潜在供应商名称（按报名顺序排列）</w:t>
            </w:r>
          </w:p>
        </w:tc>
        <w:tc>
          <w:tcPr>
            <w:tcW w:w="1056" w:type="dxa"/>
            <w:tcBorders>
              <w:top w:val="single" w:sz="4" w:space="0" w:color="000000"/>
              <w:left w:val="single" w:sz="4" w:space="0" w:color="000000"/>
              <w:bottom w:val="single" w:sz="4" w:space="0" w:color="000000"/>
              <w:right w:val="single" w:sz="6" w:space="0" w:color="auto"/>
            </w:tcBorders>
            <w:vAlign w:val="center"/>
          </w:tcPr>
          <w:p w:rsidR="00FA6CA8" w:rsidRDefault="00FA6CA8" w:rsidP="00F80838">
            <w:pPr>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评审员1</w:t>
            </w:r>
          </w:p>
        </w:tc>
        <w:tc>
          <w:tcPr>
            <w:tcW w:w="1056" w:type="dxa"/>
            <w:tcBorders>
              <w:top w:val="single" w:sz="4" w:space="0" w:color="000000"/>
              <w:left w:val="single" w:sz="6" w:space="0" w:color="auto"/>
              <w:bottom w:val="single" w:sz="4" w:space="0" w:color="000000"/>
              <w:right w:val="single" w:sz="4" w:space="0" w:color="000000"/>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2</w:t>
            </w:r>
          </w:p>
        </w:tc>
        <w:tc>
          <w:tcPr>
            <w:tcW w:w="1056" w:type="dxa"/>
            <w:tcBorders>
              <w:top w:val="single" w:sz="4" w:space="0" w:color="000000"/>
              <w:left w:val="single" w:sz="6" w:space="0" w:color="auto"/>
              <w:bottom w:val="single" w:sz="4" w:space="0" w:color="000000"/>
              <w:right w:val="single" w:sz="4" w:space="0" w:color="000000"/>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3</w:t>
            </w:r>
          </w:p>
        </w:tc>
        <w:tc>
          <w:tcPr>
            <w:tcW w:w="1056" w:type="dxa"/>
            <w:tcBorders>
              <w:top w:val="single" w:sz="4" w:space="0" w:color="000000"/>
              <w:left w:val="nil"/>
              <w:bottom w:val="single" w:sz="4" w:space="0" w:color="000000"/>
              <w:right w:val="single" w:sz="6" w:space="0" w:color="auto"/>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4</w:t>
            </w:r>
          </w:p>
        </w:tc>
        <w:tc>
          <w:tcPr>
            <w:tcW w:w="1056" w:type="dxa"/>
            <w:tcBorders>
              <w:top w:val="single" w:sz="4" w:space="0" w:color="000000"/>
              <w:left w:val="nil"/>
              <w:bottom w:val="single" w:sz="4" w:space="0" w:color="000000"/>
              <w:right w:val="single" w:sz="6" w:space="0" w:color="auto"/>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5</w:t>
            </w:r>
          </w:p>
        </w:tc>
        <w:tc>
          <w:tcPr>
            <w:tcW w:w="1056" w:type="dxa"/>
            <w:tcBorders>
              <w:top w:val="single" w:sz="4" w:space="0" w:color="000000"/>
              <w:left w:val="single" w:sz="6" w:space="0" w:color="auto"/>
              <w:bottom w:val="single" w:sz="4" w:space="0" w:color="000000"/>
              <w:right w:val="single" w:sz="4" w:space="0" w:color="000000"/>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6</w:t>
            </w:r>
          </w:p>
        </w:tc>
        <w:tc>
          <w:tcPr>
            <w:tcW w:w="1057" w:type="dxa"/>
            <w:tcBorders>
              <w:top w:val="single" w:sz="4" w:space="0" w:color="000000"/>
              <w:left w:val="nil"/>
              <w:bottom w:val="single" w:sz="4" w:space="0" w:color="000000"/>
              <w:right w:val="single" w:sz="4" w:space="0" w:color="auto"/>
            </w:tcBorders>
            <w:vAlign w:val="center"/>
          </w:tcPr>
          <w:p w:rsidR="00FA6CA8" w:rsidRDefault="00FA6CA8" w:rsidP="00F80838">
            <w:pPr>
              <w:jc w:val="center"/>
            </w:pPr>
            <w:r w:rsidRPr="00D75BA7">
              <w:rPr>
                <w:rFonts w:asciiTheme="minorEastAsia" w:eastAsiaTheme="minorEastAsia" w:hAnsiTheme="minorEastAsia" w:hint="eastAsia"/>
                <w:b/>
                <w:bCs/>
                <w:spacing w:val="20"/>
                <w:szCs w:val="21"/>
              </w:rPr>
              <w:t>评审员</w:t>
            </w:r>
            <w:r>
              <w:rPr>
                <w:rFonts w:asciiTheme="minorEastAsia" w:eastAsiaTheme="minorEastAsia" w:hAnsiTheme="minorEastAsia" w:hint="eastAsia"/>
                <w:b/>
                <w:bCs/>
                <w:spacing w:val="20"/>
                <w:szCs w:val="21"/>
              </w:rPr>
              <w:t>7</w:t>
            </w:r>
          </w:p>
        </w:tc>
        <w:tc>
          <w:tcPr>
            <w:tcW w:w="1986" w:type="dxa"/>
            <w:tcBorders>
              <w:top w:val="single" w:sz="4" w:space="0" w:color="000000"/>
              <w:left w:val="nil"/>
              <w:bottom w:val="single" w:sz="4" w:space="0" w:color="000000"/>
              <w:right w:val="single" w:sz="4" w:space="0" w:color="000000"/>
            </w:tcBorders>
            <w:vAlign w:val="center"/>
          </w:tcPr>
          <w:p w:rsidR="00FA6CA8" w:rsidRDefault="00F80838" w:rsidP="00F80838">
            <w:pPr>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平均</w:t>
            </w:r>
            <w:r w:rsidR="00FA6CA8">
              <w:rPr>
                <w:rFonts w:asciiTheme="minorEastAsia" w:eastAsiaTheme="minorEastAsia" w:hAnsiTheme="minorEastAsia" w:hint="eastAsia"/>
                <w:b/>
                <w:bCs/>
                <w:spacing w:val="20"/>
                <w:szCs w:val="21"/>
              </w:rPr>
              <w:t>得分</w:t>
            </w:r>
          </w:p>
          <w:p w:rsidR="00F80838" w:rsidRPr="00F80838" w:rsidRDefault="00F80838" w:rsidP="00F80838">
            <w:pPr>
              <w:jc w:val="center"/>
              <w:rPr>
                <w:rFonts w:asciiTheme="minorEastAsia" w:eastAsiaTheme="minorEastAsia" w:hAnsiTheme="minorEastAsia"/>
                <w:bCs/>
                <w:spacing w:val="20"/>
                <w:szCs w:val="21"/>
              </w:rPr>
            </w:pPr>
            <w:r w:rsidRPr="00F80838">
              <w:rPr>
                <w:rFonts w:asciiTheme="minorEastAsia" w:eastAsiaTheme="minorEastAsia" w:hAnsiTheme="minorEastAsia" w:hint="eastAsia"/>
                <w:bCs/>
                <w:spacing w:val="20"/>
                <w:szCs w:val="21"/>
              </w:rPr>
              <w:t>（去除最高得分和最低得分）</w:t>
            </w:r>
          </w:p>
        </w:tc>
      </w:tr>
      <w:tr w:rsidR="00E11596" w:rsidTr="003C2577">
        <w:trPr>
          <w:trHeight w:val="338"/>
          <w:jc w:val="center"/>
        </w:trPr>
        <w:tc>
          <w:tcPr>
            <w:tcW w:w="4714" w:type="dxa"/>
            <w:tcBorders>
              <w:top w:val="single" w:sz="4" w:space="0" w:color="000000"/>
              <w:left w:val="single" w:sz="4" w:space="0" w:color="000000"/>
              <w:bottom w:val="single" w:sz="4" w:space="0" w:color="000000"/>
              <w:right w:val="single" w:sz="6" w:space="0" w:color="auto"/>
            </w:tcBorders>
            <w:vAlign w:val="center"/>
          </w:tcPr>
          <w:p w:rsidR="00E11596" w:rsidRDefault="00E11596" w:rsidP="003C257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供应商A</w:t>
            </w:r>
          </w:p>
        </w:tc>
        <w:tc>
          <w:tcPr>
            <w:tcW w:w="1056" w:type="dxa"/>
            <w:tcBorders>
              <w:top w:val="single" w:sz="4" w:space="0" w:color="000000"/>
              <w:left w:val="single" w:sz="4" w:space="0" w:color="000000"/>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7" w:type="dxa"/>
            <w:tcBorders>
              <w:top w:val="single" w:sz="4" w:space="0" w:color="000000"/>
              <w:left w:val="nil"/>
              <w:bottom w:val="single" w:sz="4" w:space="0" w:color="000000"/>
              <w:right w:val="single" w:sz="4"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986" w:type="dxa"/>
            <w:tcBorders>
              <w:top w:val="single" w:sz="4" w:space="0" w:color="000000"/>
              <w:left w:val="nil"/>
              <w:bottom w:val="single" w:sz="4" w:space="0" w:color="000000"/>
              <w:right w:val="single" w:sz="4" w:space="0" w:color="000000"/>
            </w:tcBorders>
          </w:tcPr>
          <w:p w:rsidR="00E11596" w:rsidRDefault="00E11596" w:rsidP="00864F14">
            <w:pPr>
              <w:snapToGrid w:val="0"/>
              <w:jc w:val="center"/>
              <w:rPr>
                <w:rFonts w:asciiTheme="minorEastAsia" w:eastAsiaTheme="minorEastAsia" w:hAnsiTheme="minorEastAsia"/>
                <w:b/>
                <w:bCs/>
                <w:spacing w:val="20"/>
                <w:szCs w:val="21"/>
              </w:rPr>
            </w:pPr>
          </w:p>
        </w:tc>
      </w:tr>
      <w:tr w:rsidR="00E11596" w:rsidTr="003C2577">
        <w:trPr>
          <w:trHeight w:val="338"/>
          <w:jc w:val="center"/>
        </w:trPr>
        <w:tc>
          <w:tcPr>
            <w:tcW w:w="4714" w:type="dxa"/>
            <w:tcBorders>
              <w:top w:val="single" w:sz="4" w:space="0" w:color="000000"/>
              <w:left w:val="single" w:sz="4" w:space="0" w:color="000000"/>
              <w:bottom w:val="single" w:sz="4" w:space="0" w:color="000000"/>
              <w:right w:val="single" w:sz="6" w:space="0" w:color="auto"/>
            </w:tcBorders>
            <w:vAlign w:val="center"/>
          </w:tcPr>
          <w:p w:rsidR="00E11596" w:rsidRDefault="00E11596" w:rsidP="003C257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供应商B</w:t>
            </w:r>
          </w:p>
        </w:tc>
        <w:tc>
          <w:tcPr>
            <w:tcW w:w="1056" w:type="dxa"/>
            <w:tcBorders>
              <w:top w:val="single" w:sz="4" w:space="0" w:color="000000"/>
              <w:left w:val="single" w:sz="4" w:space="0" w:color="000000"/>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7" w:type="dxa"/>
            <w:tcBorders>
              <w:top w:val="single" w:sz="4" w:space="0" w:color="000000"/>
              <w:left w:val="nil"/>
              <w:bottom w:val="single" w:sz="4" w:space="0" w:color="000000"/>
              <w:right w:val="single" w:sz="4"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986" w:type="dxa"/>
            <w:tcBorders>
              <w:top w:val="single" w:sz="4" w:space="0" w:color="000000"/>
              <w:left w:val="nil"/>
              <w:bottom w:val="single" w:sz="4" w:space="0" w:color="000000"/>
              <w:right w:val="single" w:sz="4" w:space="0" w:color="000000"/>
            </w:tcBorders>
          </w:tcPr>
          <w:p w:rsidR="00E11596" w:rsidRDefault="00E11596" w:rsidP="00864F14">
            <w:pPr>
              <w:snapToGrid w:val="0"/>
              <w:jc w:val="center"/>
              <w:rPr>
                <w:rFonts w:asciiTheme="minorEastAsia" w:eastAsiaTheme="minorEastAsia" w:hAnsiTheme="minorEastAsia"/>
                <w:b/>
                <w:bCs/>
                <w:spacing w:val="20"/>
                <w:szCs w:val="21"/>
              </w:rPr>
            </w:pPr>
          </w:p>
        </w:tc>
      </w:tr>
      <w:tr w:rsidR="00E11596" w:rsidTr="003C2577">
        <w:trPr>
          <w:trHeight w:val="338"/>
          <w:jc w:val="center"/>
        </w:trPr>
        <w:tc>
          <w:tcPr>
            <w:tcW w:w="4714" w:type="dxa"/>
            <w:tcBorders>
              <w:top w:val="single" w:sz="4" w:space="0" w:color="000000"/>
              <w:left w:val="single" w:sz="4" w:space="0" w:color="000000"/>
              <w:bottom w:val="single" w:sz="4" w:space="0" w:color="000000"/>
              <w:right w:val="single" w:sz="6" w:space="0" w:color="auto"/>
            </w:tcBorders>
            <w:vAlign w:val="center"/>
          </w:tcPr>
          <w:p w:rsidR="00E11596" w:rsidRDefault="00E11596" w:rsidP="003C257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供应商C</w:t>
            </w:r>
          </w:p>
        </w:tc>
        <w:tc>
          <w:tcPr>
            <w:tcW w:w="1056" w:type="dxa"/>
            <w:tcBorders>
              <w:top w:val="single" w:sz="4" w:space="0" w:color="000000"/>
              <w:left w:val="single" w:sz="4" w:space="0" w:color="000000"/>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7" w:type="dxa"/>
            <w:tcBorders>
              <w:top w:val="single" w:sz="4" w:space="0" w:color="000000"/>
              <w:left w:val="nil"/>
              <w:bottom w:val="single" w:sz="4" w:space="0" w:color="000000"/>
              <w:right w:val="single" w:sz="4"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986" w:type="dxa"/>
            <w:tcBorders>
              <w:top w:val="single" w:sz="4" w:space="0" w:color="000000"/>
              <w:left w:val="nil"/>
              <w:bottom w:val="single" w:sz="4" w:space="0" w:color="000000"/>
              <w:right w:val="single" w:sz="4" w:space="0" w:color="000000"/>
            </w:tcBorders>
          </w:tcPr>
          <w:p w:rsidR="00E11596" w:rsidRDefault="00E11596" w:rsidP="00864F14">
            <w:pPr>
              <w:snapToGrid w:val="0"/>
              <w:jc w:val="center"/>
              <w:rPr>
                <w:rFonts w:asciiTheme="minorEastAsia" w:eastAsiaTheme="minorEastAsia" w:hAnsiTheme="minorEastAsia"/>
                <w:b/>
                <w:bCs/>
                <w:spacing w:val="20"/>
                <w:szCs w:val="21"/>
              </w:rPr>
            </w:pPr>
          </w:p>
        </w:tc>
      </w:tr>
      <w:tr w:rsidR="00E11596" w:rsidTr="003C2577">
        <w:trPr>
          <w:trHeight w:val="338"/>
          <w:jc w:val="center"/>
        </w:trPr>
        <w:tc>
          <w:tcPr>
            <w:tcW w:w="4714" w:type="dxa"/>
            <w:tcBorders>
              <w:top w:val="single" w:sz="4" w:space="0" w:color="000000"/>
              <w:left w:val="single" w:sz="4" w:space="0" w:color="000000"/>
              <w:bottom w:val="single" w:sz="4" w:space="0" w:color="000000"/>
              <w:right w:val="single" w:sz="6" w:space="0" w:color="auto"/>
            </w:tcBorders>
            <w:vAlign w:val="center"/>
          </w:tcPr>
          <w:p w:rsidR="00E11596" w:rsidRDefault="00E11596" w:rsidP="003C257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供应商D</w:t>
            </w:r>
          </w:p>
        </w:tc>
        <w:tc>
          <w:tcPr>
            <w:tcW w:w="1056" w:type="dxa"/>
            <w:tcBorders>
              <w:top w:val="single" w:sz="4" w:space="0" w:color="000000"/>
              <w:left w:val="single" w:sz="4" w:space="0" w:color="000000"/>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7" w:type="dxa"/>
            <w:tcBorders>
              <w:top w:val="single" w:sz="4" w:space="0" w:color="000000"/>
              <w:left w:val="nil"/>
              <w:bottom w:val="single" w:sz="4" w:space="0" w:color="000000"/>
              <w:right w:val="single" w:sz="4"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986" w:type="dxa"/>
            <w:tcBorders>
              <w:top w:val="single" w:sz="4" w:space="0" w:color="000000"/>
              <w:left w:val="nil"/>
              <w:bottom w:val="single" w:sz="4" w:space="0" w:color="000000"/>
              <w:right w:val="single" w:sz="4" w:space="0" w:color="000000"/>
            </w:tcBorders>
          </w:tcPr>
          <w:p w:rsidR="00E11596" w:rsidRDefault="00E11596" w:rsidP="00864F14">
            <w:pPr>
              <w:snapToGrid w:val="0"/>
              <w:jc w:val="center"/>
              <w:rPr>
                <w:rFonts w:asciiTheme="minorEastAsia" w:eastAsiaTheme="minorEastAsia" w:hAnsiTheme="minorEastAsia"/>
                <w:b/>
                <w:bCs/>
                <w:spacing w:val="20"/>
                <w:szCs w:val="21"/>
              </w:rPr>
            </w:pPr>
          </w:p>
        </w:tc>
      </w:tr>
      <w:tr w:rsidR="00E11596" w:rsidTr="00FA6CA8">
        <w:trPr>
          <w:trHeight w:val="338"/>
          <w:jc w:val="center"/>
        </w:trPr>
        <w:tc>
          <w:tcPr>
            <w:tcW w:w="4714" w:type="dxa"/>
            <w:tcBorders>
              <w:top w:val="single" w:sz="4" w:space="0" w:color="000000"/>
              <w:left w:val="single" w:sz="4" w:space="0" w:color="000000"/>
              <w:bottom w:val="single" w:sz="4" w:space="0" w:color="000000"/>
              <w:right w:val="single" w:sz="6" w:space="0" w:color="auto"/>
            </w:tcBorders>
          </w:tcPr>
          <w:p w:rsidR="00E11596" w:rsidRDefault="00E11596" w:rsidP="00864F14">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w:t>
            </w:r>
          </w:p>
        </w:tc>
        <w:tc>
          <w:tcPr>
            <w:tcW w:w="1056" w:type="dxa"/>
            <w:tcBorders>
              <w:top w:val="single" w:sz="4" w:space="0" w:color="000000"/>
              <w:left w:val="single" w:sz="4" w:space="0" w:color="000000"/>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nil"/>
              <w:bottom w:val="single" w:sz="4" w:space="0" w:color="000000"/>
              <w:right w:val="single" w:sz="6"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056" w:type="dxa"/>
            <w:tcBorders>
              <w:top w:val="single" w:sz="4" w:space="0" w:color="000000"/>
              <w:left w:val="single" w:sz="6" w:space="0" w:color="auto"/>
              <w:bottom w:val="single" w:sz="4" w:space="0" w:color="000000"/>
              <w:right w:val="single" w:sz="4" w:space="0" w:color="000000"/>
            </w:tcBorders>
          </w:tcPr>
          <w:p w:rsidR="00E11596" w:rsidRDefault="00E11596" w:rsidP="00FA6CA8">
            <w:pPr>
              <w:snapToGrid w:val="0"/>
              <w:jc w:val="center"/>
              <w:rPr>
                <w:rFonts w:asciiTheme="minorEastAsia" w:eastAsiaTheme="minorEastAsia" w:hAnsiTheme="minorEastAsia"/>
                <w:b/>
                <w:bCs/>
                <w:spacing w:val="20"/>
                <w:szCs w:val="21"/>
              </w:rPr>
            </w:pPr>
          </w:p>
        </w:tc>
        <w:tc>
          <w:tcPr>
            <w:tcW w:w="1057" w:type="dxa"/>
            <w:tcBorders>
              <w:top w:val="single" w:sz="4" w:space="0" w:color="000000"/>
              <w:left w:val="nil"/>
              <w:bottom w:val="single" w:sz="4" w:space="0" w:color="000000"/>
              <w:right w:val="single" w:sz="4" w:space="0" w:color="auto"/>
            </w:tcBorders>
          </w:tcPr>
          <w:p w:rsidR="00E11596" w:rsidRDefault="00E11596" w:rsidP="00FA6CA8">
            <w:pPr>
              <w:snapToGrid w:val="0"/>
              <w:jc w:val="center"/>
              <w:rPr>
                <w:rFonts w:asciiTheme="minorEastAsia" w:eastAsiaTheme="minorEastAsia" w:hAnsiTheme="minorEastAsia"/>
                <w:b/>
                <w:bCs/>
                <w:spacing w:val="20"/>
                <w:szCs w:val="21"/>
              </w:rPr>
            </w:pPr>
          </w:p>
        </w:tc>
        <w:tc>
          <w:tcPr>
            <w:tcW w:w="1986" w:type="dxa"/>
            <w:tcBorders>
              <w:top w:val="single" w:sz="4" w:space="0" w:color="000000"/>
              <w:left w:val="nil"/>
              <w:bottom w:val="single" w:sz="4" w:space="0" w:color="000000"/>
              <w:right w:val="single" w:sz="4" w:space="0" w:color="000000"/>
            </w:tcBorders>
          </w:tcPr>
          <w:p w:rsidR="00E11596" w:rsidRDefault="00E11596" w:rsidP="00864F14">
            <w:pPr>
              <w:snapToGrid w:val="0"/>
              <w:jc w:val="center"/>
              <w:rPr>
                <w:rFonts w:asciiTheme="minorEastAsia" w:eastAsiaTheme="minorEastAsia" w:hAnsiTheme="minorEastAsia"/>
                <w:b/>
                <w:bCs/>
                <w:spacing w:val="20"/>
                <w:szCs w:val="21"/>
              </w:rPr>
            </w:pPr>
          </w:p>
        </w:tc>
      </w:tr>
    </w:tbl>
    <w:p w:rsidR="00797507" w:rsidRDefault="00797507" w:rsidP="00797507">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上述表格可手写或打印，但不能涂改。</w:t>
      </w:r>
    </w:p>
    <w:p w:rsidR="00797507" w:rsidRDefault="00797507" w:rsidP="00797507">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 xml:space="preserve">评审小组成员签名：                                  </w:t>
      </w:r>
      <w:r w:rsidR="00BD6482">
        <w:rPr>
          <w:rFonts w:asciiTheme="minorEastAsia" w:eastAsiaTheme="minorEastAsia" w:hAnsiTheme="minorEastAsia" w:hint="eastAsia"/>
          <w:b/>
          <w:bCs/>
          <w:szCs w:val="21"/>
        </w:rPr>
        <w:t xml:space="preserve">             </w:t>
      </w:r>
      <w:r>
        <w:rPr>
          <w:rFonts w:asciiTheme="minorEastAsia" w:eastAsiaTheme="minorEastAsia" w:hAnsiTheme="minorEastAsia" w:hint="eastAsia"/>
          <w:b/>
          <w:bCs/>
          <w:szCs w:val="21"/>
        </w:rPr>
        <w:t xml:space="preserve"> 评审小组组长签名：                   评审日期：</w:t>
      </w:r>
    </w:p>
    <w:p w:rsidR="00797507" w:rsidRPr="00797507" w:rsidRDefault="00797507" w:rsidP="003E6544">
      <w:pPr>
        <w:widowControl/>
        <w:jc w:val="cente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797507" w:rsidRDefault="00797507" w:rsidP="003E6544">
      <w:pPr>
        <w:widowControl/>
        <w:jc w:val="center"/>
        <w:rPr>
          <w:rFonts w:asciiTheme="minorEastAsia" w:eastAsiaTheme="minorEastAsia" w:hAnsiTheme="minorEastAsia"/>
          <w:b/>
          <w:bCs/>
          <w:spacing w:val="20"/>
          <w:sz w:val="32"/>
          <w:szCs w:val="32"/>
        </w:rPr>
      </w:pPr>
    </w:p>
    <w:p w:rsidR="00E11596" w:rsidRDefault="00E11596" w:rsidP="00E11596">
      <w:pPr>
        <w:widowControl/>
        <w:jc w:val="center"/>
        <w:rPr>
          <w:rFonts w:asciiTheme="minorEastAsia" w:eastAsiaTheme="minorEastAsia" w:hAnsiTheme="minorEastAsia"/>
          <w:b/>
          <w:bCs/>
          <w:spacing w:val="20"/>
          <w:sz w:val="32"/>
          <w:szCs w:val="32"/>
        </w:rPr>
      </w:pPr>
      <w:r w:rsidRPr="00420B02">
        <w:rPr>
          <w:rFonts w:asciiTheme="minorEastAsia" w:eastAsiaTheme="minorEastAsia" w:hAnsiTheme="minorEastAsia" w:hint="eastAsia"/>
          <w:b/>
          <w:sz w:val="32"/>
          <w:szCs w:val="32"/>
        </w:rPr>
        <w:t>潜在供应商</w:t>
      </w:r>
      <w:r>
        <w:rPr>
          <w:rFonts w:asciiTheme="minorEastAsia" w:eastAsiaTheme="minorEastAsia" w:hAnsiTheme="minorEastAsia" w:hint="eastAsia"/>
          <w:b/>
          <w:sz w:val="32"/>
          <w:szCs w:val="32"/>
        </w:rPr>
        <w:t>价格得分汇总</w:t>
      </w:r>
      <w:r w:rsidRPr="00420B02">
        <w:rPr>
          <w:rFonts w:asciiTheme="minorEastAsia" w:eastAsiaTheme="minorEastAsia" w:hAnsiTheme="minorEastAsia" w:hint="eastAsia"/>
          <w:b/>
          <w:sz w:val="32"/>
          <w:szCs w:val="32"/>
        </w:rPr>
        <w:t>表</w:t>
      </w:r>
    </w:p>
    <w:p w:rsidR="00E11596" w:rsidRDefault="00E11596" w:rsidP="00E11596">
      <w:pPr>
        <w:rPr>
          <w:rFonts w:asciiTheme="minorEastAsia" w:eastAsiaTheme="minorEastAsia" w:hAnsiTheme="minorEastAsia"/>
          <w:sz w:val="20"/>
          <w:szCs w:val="20"/>
        </w:rPr>
      </w:pPr>
    </w:p>
    <w:p w:rsidR="00E11596" w:rsidRDefault="00E11596" w:rsidP="00E11596">
      <w:pPr>
        <w:snapToGrid w:val="0"/>
        <w:jc w:val="left"/>
        <w:rPr>
          <w:rFonts w:asciiTheme="minorEastAsia" w:eastAsiaTheme="minorEastAsia" w:hAnsiTheme="minorEastAsia"/>
          <w:b/>
          <w:bCs/>
          <w:spacing w:val="20"/>
          <w:sz w:val="32"/>
          <w:szCs w:val="32"/>
        </w:rPr>
      </w:pPr>
      <w:r>
        <w:rPr>
          <w:rFonts w:asciiTheme="minorEastAsia" w:eastAsiaTheme="minorEastAsia" w:hAnsiTheme="minorEastAsia" w:hint="eastAsia"/>
          <w:szCs w:val="21"/>
        </w:rPr>
        <w:t>项目名称：中山公交集团2021年中秋节员工慰问品采购            参评标的：蛋黄白莲蓉月饼/火腿伍仁月饼</w:t>
      </w:r>
    </w:p>
    <w:tbl>
      <w:tblPr>
        <w:tblW w:w="13984" w:type="dxa"/>
        <w:jc w:val="center"/>
        <w:tblInd w:w="-5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719"/>
        <w:gridCol w:w="1984"/>
        <w:gridCol w:w="2126"/>
        <w:gridCol w:w="2155"/>
      </w:tblGrid>
      <w:tr w:rsidR="007B7DD2" w:rsidTr="004A2755">
        <w:trPr>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864F14">
            <w:pP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潜在供应商名称（按报名顺序排列）</w:t>
            </w:r>
          </w:p>
        </w:tc>
        <w:tc>
          <w:tcPr>
            <w:tcW w:w="1984" w:type="dxa"/>
            <w:tcBorders>
              <w:top w:val="single" w:sz="4" w:space="0" w:color="000000"/>
              <w:left w:val="single" w:sz="4" w:space="0" w:color="000000"/>
              <w:bottom w:val="single" w:sz="4" w:space="0" w:color="000000"/>
              <w:right w:val="single" w:sz="6" w:space="0" w:color="auto"/>
            </w:tcBorders>
            <w:vAlign w:val="center"/>
          </w:tcPr>
          <w:p w:rsidR="007B7DD2" w:rsidRDefault="007B7DD2" w:rsidP="00864F14">
            <w:pPr>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报价</w:t>
            </w:r>
          </w:p>
        </w:tc>
        <w:tc>
          <w:tcPr>
            <w:tcW w:w="2126" w:type="dxa"/>
            <w:tcBorders>
              <w:top w:val="single" w:sz="4" w:space="0" w:color="000000"/>
              <w:left w:val="single" w:sz="6" w:space="0" w:color="auto"/>
              <w:bottom w:val="single" w:sz="4" w:space="0" w:color="000000"/>
              <w:right w:val="single" w:sz="4" w:space="0" w:color="000000"/>
            </w:tcBorders>
            <w:vAlign w:val="center"/>
          </w:tcPr>
          <w:p w:rsidR="007B7DD2" w:rsidRPr="00044D47" w:rsidRDefault="007B7DD2" w:rsidP="00864F14">
            <w:pPr>
              <w:jc w:val="center"/>
              <w:rPr>
                <w:b/>
              </w:rPr>
            </w:pPr>
            <w:r>
              <w:rPr>
                <w:rFonts w:hint="eastAsia"/>
                <w:b/>
              </w:rPr>
              <w:t>报价排名（从低到高）</w:t>
            </w:r>
          </w:p>
        </w:tc>
        <w:tc>
          <w:tcPr>
            <w:tcW w:w="2155" w:type="dxa"/>
            <w:tcBorders>
              <w:top w:val="single" w:sz="4" w:space="0" w:color="000000"/>
              <w:left w:val="single" w:sz="6" w:space="0" w:color="auto"/>
              <w:bottom w:val="single" w:sz="4" w:space="0" w:color="000000"/>
              <w:right w:val="single" w:sz="4" w:space="0" w:color="000000"/>
            </w:tcBorders>
            <w:vAlign w:val="center"/>
          </w:tcPr>
          <w:p w:rsidR="007B7DD2" w:rsidRPr="00044D47" w:rsidRDefault="007B7DD2" w:rsidP="007B7DD2">
            <w:pPr>
              <w:jc w:val="center"/>
              <w:rPr>
                <w:b/>
              </w:rPr>
            </w:pPr>
            <w:r w:rsidRPr="00044D47">
              <w:rPr>
                <w:rFonts w:hint="eastAsia"/>
                <w:b/>
              </w:rPr>
              <w:t>得分</w:t>
            </w:r>
          </w:p>
        </w:tc>
      </w:tr>
      <w:tr w:rsidR="007B7DD2" w:rsidTr="004A2755">
        <w:trPr>
          <w:trHeight w:val="338"/>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555A6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供应商A</w:t>
            </w:r>
          </w:p>
        </w:tc>
        <w:tc>
          <w:tcPr>
            <w:tcW w:w="1984" w:type="dxa"/>
            <w:tcBorders>
              <w:top w:val="single" w:sz="4" w:space="0" w:color="000000"/>
              <w:left w:val="single" w:sz="4" w:space="0" w:color="000000"/>
              <w:bottom w:val="single" w:sz="4" w:space="0" w:color="000000"/>
              <w:right w:val="single" w:sz="6" w:space="0" w:color="auto"/>
            </w:tcBorders>
          </w:tcPr>
          <w:p w:rsidR="007B7DD2" w:rsidRDefault="007B7DD2" w:rsidP="00864F14">
            <w:pPr>
              <w:snapToGrid w:val="0"/>
              <w:jc w:val="center"/>
              <w:rPr>
                <w:rFonts w:asciiTheme="minorEastAsia" w:eastAsiaTheme="minorEastAsia" w:hAnsiTheme="minorEastAsia"/>
                <w:b/>
                <w:bCs/>
                <w:spacing w:val="20"/>
                <w:szCs w:val="21"/>
              </w:rPr>
            </w:pPr>
          </w:p>
        </w:tc>
        <w:tc>
          <w:tcPr>
            <w:tcW w:w="2126"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c>
          <w:tcPr>
            <w:tcW w:w="2155"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r>
      <w:tr w:rsidR="007B7DD2" w:rsidTr="004A2755">
        <w:trPr>
          <w:trHeight w:val="338"/>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555A6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供应商B</w:t>
            </w:r>
          </w:p>
        </w:tc>
        <w:tc>
          <w:tcPr>
            <w:tcW w:w="1984" w:type="dxa"/>
            <w:tcBorders>
              <w:top w:val="single" w:sz="4" w:space="0" w:color="000000"/>
              <w:left w:val="single" w:sz="4" w:space="0" w:color="000000"/>
              <w:bottom w:val="single" w:sz="4" w:space="0" w:color="000000"/>
              <w:right w:val="single" w:sz="6" w:space="0" w:color="auto"/>
            </w:tcBorders>
          </w:tcPr>
          <w:p w:rsidR="007B7DD2" w:rsidRDefault="007B7DD2" w:rsidP="00864F14">
            <w:pPr>
              <w:snapToGrid w:val="0"/>
              <w:jc w:val="center"/>
              <w:rPr>
                <w:rFonts w:asciiTheme="minorEastAsia" w:eastAsiaTheme="minorEastAsia" w:hAnsiTheme="minorEastAsia"/>
                <w:b/>
                <w:bCs/>
                <w:spacing w:val="20"/>
                <w:szCs w:val="21"/>
              </w:rPr>
            </w:pPr>
          </w:p>
        </w:tc>
        <w:tc>
          <w:tcPr>
            <w:tcW w:w="2126"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c>
          <w:tcPr>
            <w:tcW w:w="2155"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r>
      <w:tr w:rsidR="007B7DD2" w:rsidTr="004A2755">
        <w:trPr>
          <w:trHeight w:val="338"/>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555A6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供应商C</w:t>
            </w:r>
          </w:p>
        </w:tc>
        <w:tc>
          <w:tcPr>
            <w:tcW w:w="1984" w:type="dxa"/>
            <w:tcBorders>
              <w:top w:val="single" w:sz="4" w:space="0" w:color="000000"/>
              <w:left w:val="single" w:sz="4" w:space="0" w:color="000000"/>
              <w:bottom w:val="single" w:sz="4" w:space="0" w:color="000000"/>
              <w:right w:val="single" w:sz="6" w:space="0" w:color="auto"/>
            </w:tcBorders>
          </w:tcPr>
          <w:p w:rsidR="007B7DD2" w:rsidRDefault="007B7DD2" w:rsidP="00864F14">
            <w:pPr>
              <w:snapToGrid w:val="0"/>
              <w:jc w:val="center"/>
              <w:rPr>
                <w:rFonts w:asciiTheme="minorEastAsia" w:eastAsiaTheme="minorEastAsia" w:hAnsiTheme="minorEastAsia"/>
                <w:b/>
                <w:bCs/>
                <w:spacing w:val="20"/>
                <w:szCs w:val="21"/>
              </w:rPr>
            </w:pPr>
          </w:p>
        </w:tc>
        <w:tc>
          <w:tcPr>
            <w:tcW w:w="2126"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c>
          <w:tcPr>
            <w:tcW w:w="2155"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r>
      <w:tr w:rsidR="007B7DD2" w:rsidTr="004A2755">
        <w:trPr>
          <w:trHeight w:val="338"/>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555A6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供应商D</w:t>
            </w:r>
          </w:p>
        </w:tc>
        <w:tc>
          <w:tcPr>
            <w:tcW w:w="1984" w:type="dxa"/>
            <w:tcBorders>
              <w:top w:val="single" w:sz="4" w:space="0" w:color="000000"/>
              <w:left w:val="single" w:sz="4" w:space="0" w:color="000000"/>
              <w:bottom w:val="single" w:sz="4" w:space="0" w:color="000000"/>
              <w:right w:val="single" w:sz="6" w:space="0" w:color="auto"/>
            </w:tcBorders>
          </w:tcPr>
          <w:p w:rsidR="007B7DD2" w:rsidRDefault="007B7DD2" w:rsidP="00864F14">
            <w:pPr>
              <w:snapToGrid w:val="0"/>
              <w:jc w:val="center"/>
              <w:rPr>
                <w:rFonts w:asciiTheme="minorEastAsia" w:eastAsiaTheme="minorEastAsia" w:hAnsiTheme="minorEastAsia"/>
                <w:b/>
                <w:bCs/>
                <w:spacing w:val="20"/>
                <w:szCs w:val="21"/>
              </w:rPr>
            </w:pPr>
          </w:p>
        </w:tc>
        <w:tc>
          <w:tcPr>
            <w:tcW w:w="2126"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c>
          <w:tcPr>
            <w:tcW w:w="2155"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r>
      <w:tr w:rsidR="007B7DD2" w:rsidTr="004A2755">
        <w:trPr>
          <w:trHeight w:val="338"/>
          <w:jc w:val="center"/>
        </w:trPr>
        <w:tc>
          <w:tcPr>
            <w:tcW w:w="7719" w:type="dxa"/>
            <w:tcBorders>
              <w:top w:val="single" w:sz="4" w:space="0" w:color="000000"/>
              <w:left w:val="single" w:sz="4" w:space="0" w:color="000000"/>
              <w:bottom w:val="single" w:sz="4" w:space="0" w:color="000000"/>
              <w:right w:val="single" w:sz="6" w:space="0" w:color="auto"/>
            </w:tcBorders>
            <w:vAlign w:val="center"/>
          </w:tcPr>
          <w:p w:rsidR="007B7DD2" w:rsidRDefault="007B7DD2" w:rsidP="00555A67">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w:t>
            </w:r>
          </w:p>
        </w:tc>
        <w:tc>
          <w:tcPr>
            <w:tcW w:w="1984" w:type="dxa"/>
            <w:tcBorders>
              <w:top w:val="single" w:sz="4" w:space="0" w:color="000000"/>
              <w:left w:val="single" w:sz="4" w:space="0" w:color="000000"/>
              <w:bottom w:val="single" w:sz="4" w:space="0" w:color="000000"/>
              <w:right w:val="single" w:sz="6" w:space="0" w:color="auto"/>
            </w:tcBorders>
          </w:tcPr>
          <w:p w:rsidR="007B7DD2" w:rsidRDefault="007B7DD2" w:rsidP="00864F14">
            <w:pPr>
              <w:snapToGrid w:val="0"/>
              <w:jc w:val="center"/>
              <w:rPr>
                <w:rFonts w:asciiTheme="minorEastAsia" w:eastAsiaTheme="minorEastAsia" w:hAnsiTheme="minorEastAsia"/>
                <w:b/>
                <w:bCs/>
                <w:spacing w:val="20"/>
                <w:szCs w:val="21"/>
              </w:rPr>
            </w:pPr>
          </w:p>
        </w:tc>
        <w:tc>
          <w:tcPr>
            <w:tcW w:w="2126"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c>
          <w:tcPr>
            <w:tcW w:w="2155" w:type="dxa"/>
            <w:tcBorders>
              <w:top w:val="single" w:sz="4" w:space="0" w:color="000000"/>
              <w:left w:val="single" w:sz="6" w:space="0" w:color="auto"/>
              <w:bottom w:val="single" w:sz="4" w:space="0" w:color="000000"/>
              <w:right w:val="single" w:sz="4" w:space="0" w:color="000000"/>
            </w:tcBorders>
          </w:tcPr>
          <w:p w:rsidR="007B7DD2" w:rsidRDefault="007B7DD2" w:rsidP="00864F14">
            <w:pPr>
              <w:snapToGrid w:val="0"/>
              <w:jc w:val="center"/>
              <w:rPr>
                <w:rFonts w:asciiTheme="minorEastAsia" w:eastAsiaTheme="minorEastAsia" w:hAnsiTheme="minorEastAsia"/>
                <w:b/>
                <w:bCs/>
                <w:spacing w:val="20"/>
                <w:szCs w:val="21"/>
              </w:rPr>
            </w:pPr>
          </w:p>
        </w:tc>
      </w:tr>
      <w:tr w:rsidR="00044D47" w:rsidTr="004A2755">
        <w:trPr>
          <w:trHeight w:val="338"/>
          <w:jc w:val="center"/>
        </w:trPr>
        <w:tc>
          <w:tcPr>
            <w:tcW w:w="13984" w:type="dxa"/>
            <w:gridSpan w:val="4"/>
            <w:tcBorders>
              <w:top w:val="single" w:sz="4" w:space="0" w:color="000000"/>
              <w:left w:val="single" w:sz="4" w:space="0" w:color="000000"/>
              <w:bottom w:val="single" w:sz="4" w:space="0" w:color="000000"/>
              <w:right w:val="single" w:sz="4" w:space="0" w:color="000000"/>
            </w:tcBorders>
          </w:tcPr>
          <w:p w:rsidR="00044D47" w:rsidRDefault="00044D47" w:rsidP="008F7FC0">
            <w:pPr>
              <w:snapToGrid w:val="0"/>
              <w:jc w:val="left"/>
              <w:rPr>
                <w:rFonts w:asciiTheme="minorEastAsia" w:eastAsiaTheme="minorEastAsia" w:hAnsiTheme="minorEastAsia"/>
                <w:b/>
                <w:bCs/>
                <w:spacing w:val="20"/>
                <w:szCs w:val="21"/>
              </w:rPr>
            </w:pPr>
            <w:r>
              <w:rPr>
                <w:rFonts w:asciiTheme="minorEastAsia" w:eastAsiaTheme="minorEastAsia" w:hAnsiTheme="minorEastAsia" w:hint="eastAsia"/>
                <w:b/>
                <w:bCs/>
                <w:szCs w:val="21"/>
              </w:rPr>
              <w:t>计分说明：</w:t>
            </w:r>
            <w:r w:rsidR="00090295">
              <w:rPr>
                <w:rFonts w:asciiTheme="minorEastAsia" w:eastAsiaTheme="minorEastAsia" w:hAnsiTheme="minorEastAsia" w:hint="eastAsia"/>
              </w:rPr>
              <w:t>每个标包价格最低的为第一名得满分50分，然后按价格从低到高依次排名，每比第一名价格每高1%减</w:t>
            </w:r>
            <w:r w:rsidR="008F7FC0">
              <w:rPr>
                <w:rFonts w:asciiTheme="minorEastAsia" w:eastAsiaTheme="minorEastAsia" w:hAnsiTheme="minorEastAsia" w:hint="eastAsia"/>
              </w:rPr>
              <w:t>0.5</w:t>
            </w:r>
            <w:r w:rsidR="00090295">
              <w:rPr>
                <w:rFonts w:asciiTheme="minorEastAsia" w:eastAsiaTheme="minorEastAsia" w:hAnsiTheme="minorEastAsia" w:hint="eastAsia"/>
              </w:rPr>
              <w:t>分（百分比取到小数点后两位数，第三位数四舍五入），以此类推。</w:t>
            </w:r>
          </w:p>
        </w:tc>
      </w:tr>
    </w:tbl>
    <w:p w:rsidR="00E11596" w:rsidRDefault="00E11596" w:rsidP="00E11596">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上述表格可手写或打印，但不能涂改。</w:t>
      </w:r>
    </w:p>
    <w:p w:rsidR="00E11596" w:rsidRDefault="00E11596" w:rsidP="00E11596">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评审小组成员签名：                                                评审小组组长签名：                   评审日期：</w:t>
      </w:r>
    </w:p>
    <w:p w:rsidR="00090295" w:rsidRDefault="00090295">
      <w:pPr>
        <w:widowControl/>
        <w:jc w:val="left"/>
      </w:pPr>
      <w:r>
        <w:br w:type="page"/>
      </w:r>
    </w:p>
    <w:p w:rsidR="00E11596" w:rsidRPr="00E11596" w:rsidRDefault="00E11596" w:rsidP="00090295"/>
    <w:p w:rsidR="00220361" w:rsidRDefault="00FE78F7" w:rsidP="003E6544">
      <w:pPr>
        <w:widowControl/>
        <w:jc w:val="center"/>
        <w:rPr>
          <w:rFonts w:asciiTheme="minorEastAsia" w:eastAsiaTheme="minorEastAsia" w:hAnsiTheme="minorEastAsia"/>
          <w:b/>
          <w:bCs/>
          <w:spacing w:val="20"/>
          <w:sz w:val="32"/>
          <w:szCs w:val="32"/>
        </w:rPr>
      </w:pPr>
      <w:r>
        <w:rPr>
          <w:rFonts w:asciiTheme="minorEastAsia" w:eastAsiaTheme="minorEastAsia" w:hAnsiTheme="minorEastAsia" w:hint="eastAsia"/>
          <w:b/>
          <w:bCs/>
          <w:spacing w:val="20"/>
          <w:sz w:val="32"/>
          <w:szCs w:val="32"/>
        </w:rPr>
        <w:t>潜在供应商评审结果汇总表</w:t>
      </w:r>
    </w:p>
    <w:p w:rsidR="00220361" w:rsidRDefault="00220361" w:rsidP="00420B02">
      <w:pPr>
        <w:rPr>
          <w:rFonts w:asciiTheme="minorEastAsia" w:eastAsiaTheme="minorEastAsia" w:hAnsiTheme="minorEastAsia"/>
          <w:sz w:val="20"/>
          <w:szCs w:val="20"/>
        </w:rPr>
      </w:pPr>
    </w:p>
    <w:p w:rsidR="00220361" w:rsidRDefault="00FE78F7">
      <w:pPr>
        <w:snapToGrid w:val="0"/>
        <w:jc w:val="left"/>
        <w:rPr>
          <w:rFonts w:asciiTheme="minorEastAsia" w:eastAsiaTheme="minorEastAsia" w:hAnsiTheme="minorEastAsia"/>
          <w:b/>
          <w:bCs/>
          <w:spacing w:val="20"/>
          <w:sz w:val="32"/>
          <w:szCs w:val="32"/>
        </w:rPr>
      </w:pPr>
      <w:r>
        <w:rPr>
          <w:rFonts w:asciiTheme="minorEastAsia" w:eastAsiaTheme="minorEastAsia" w:hAnsiTheme="minorEastAsia" w:hint="eastAsia"/>
          <w:szCs w:val="21"/>
        </w:rPr>
        <w:t>项目名称：中山公交集团2021年中秋节员工慰问品采购            参评标的：蛋黄白莲蓉月饼</w:t>
      </w:r>
      <w:r w:rsidR="00666DBC">
        <w:rPr>
          <w:rFonts w:asciiTheme="minorEastAsia" w:eastAsiaTheme="minorEastAsia" w:hAnsiTheme="minorEastAsia" w:hint="eastAsia"/>
          <w:szCs w:val="21"/>
        </w:rPr>
        <w:t>/火腿伍仁月饼</w:t>
      </w:r>
    </w:p>
    <w:tbl>
      <w:tblPr>
        <w:tblW w:w="14093" w:type="dxa"/>
        <w:jc w:val="center"/>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496"/>
        <w:gridCol w:w="1719"/>
        <w:gridCol w:w="1719"/>
        <w:gridCol w:w="1720"/>
        <w:gridCol w:w="1719"/>
        <w:gridCol w:w="1720"/>
      </w:tblGrid>
      <w:tr w:rsidR="00D5598F" w:rsidTr="00D5598F">
        <w:trPr>
          <w:jc w:val="center"/>
        </w:trPr>
        <w:tc>
          <w:tcPr>
            <w:tcW w:w="5496" w:type="dxa"/>
            <w:tcBorders>
              <w:top w:val="single" w:sz="4" w:space="0" w:color="000000"/>
              <w:left w:val="single" w:sz="4" w:space="0" w:color="000000"/>
              <w:bottom w:val="single" w:sz="4" w:space="0" w:color="000000"/>
              <w:right w:val="single" w:sz="6" w:space="0" w:color="auto"/>
            </w:tcBorders>
            <w:vAlign w:val="center"/>
          </w:tcPr>
          <w:p w:rsidR="00D5598F" w:rsidRDefault="00D5598F" w:rsidP="00701DED">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潜在供应商名称（按报名顺序排列）</w:t>
            </w:r>
          </w:p>
        </w:tc>
        <w:tc>
          <w:tcPr>
            <w:tcW w:w="1719" w:type="dxa"/>
            <w:tcBorders>
              <w:top w:val="single" w:sz="4" w:space="0" w:color="000000"/>
              <w:left w:val="single" w:sz="6" w:space="0" w:color="auto"/>
              <w:bottom w:val="single" w:sz="4" w:space="0" w:color="000000"/>
              <w:right w:val="single" w:sz="4" w:space="0" w:color="000000"/>
            </w:tcBorders>
            <w:vAlign w:val="center"/>
          </w:tcPr>
          <w:p w:rsidR="00D5598F" w:rsidRDefault="00D5598F" w:rsidP="00701DED">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资质评审情况</w:t>
            </w:r>
          </w:p>
        </w:tc>
        <w:tc>
          <w:tcPr>
            <w:tcW w:w="1719" w:type="dxa"/>
            <w:tcBorders>
              <w:top w:val="single" w:sz="4" w:space="0" w:color="000000"/>
              <w:left w:val="nil"/>
              <w:bottom w:val="single" w:sz="4" w:space="0" w:color="000000"/>
              <w:right w:val="single" w:sz="4" w:space="0" w:color="000000"/>
            </w:tcBorders>
            <w:vAlign w:val="center"/>
          </w:tcPr>
          <w:p w:rsidR="00D5598F" w:rsidRDefault="00D5598F" w:rsidP="00217868">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技术商务平均得分</w:t>
            </w:r>
          </w:p>
        </w:tc>
        <w:tc>
          <w:tcPr>
            <w:tcW w:w="1720" w:type="dxa"/>
            <w:tcBorders>
              <w:top w:val="single" w:sz="4" w:space="0" w:color="000000"/>
              <w:left w:val="nil"/>
              <w:bottom w:val="single" w:sz="4" w:space="0" w:color="000000"/>
              <w:right w:val="single" w:sz="4" w:space="0" w:color="auto"/>
            </w:tcBorders>
            <w:vAlign w:val="center"/>
          </w:tcPr>
          <w:p w:rsidR="00D5598F" w:rsidRDefault="00D5598F" w:rsidP="00701DED">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价格得分</w:t>
            </w:r>
          </w:p>
        </w:tc>
        <w:tc>
          <w:tcPr>
            <w:tcW w:w="1719" w:type="dxa"/>
            <w:tcBorders>
              <w:top w:val="single" w:sz="4" w:space="0" w:color="000000"/>
              <w:left w:val="nil"/>
              <w:bottom w:val="single" w:sz="4" w:space="0" w:color="000000"/>
              <w:right w:val="single" w:sz="6" w:space="0" w:color="auto"/>
            </w:tcBorders>
            <w:vAlign w:val="center"/>
          </w:tcPr>
          <w:p w:rsidR="00D5598F" w:rsidRDefault="00D5598F" w:rsidP="00701DED">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总得分</w:t>
            </w:r>
          </w:p>
        </w:tc>
        <w:tc>
          <w:tcPr>
            <w:tcW w:w="1720" w:type="dxa"/>
            <w:tcBorders>
              <w:top w:val="single" w:sz="4" w:space="0" w:color="000000"/>
              <w:left w:val="single" w:sz="6" w:space="0" w:color="auto"/>
              <w:bottom w:val="single" w:sz="4" w:space="0" w:color="000000"/>
              <w:right w:val="single" w:sz="4" w:space="0" w:color="000000"/>
            </w:tcBorders>
            <w:vAlign w:val="center"/>
          </w:tcPr>
          <w:p w:rsidR="00D5598F" w:rsidRDefault="00D5598F" w:rsidP="00D5598F">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总得分排名</w:t>
            </w:r>
          </w:p>
        </w:tc>
      </w:tr>
      <w:tr w:rsidR="00D5598F" w:rsidTr="00D5598F">
        <w:trPr>
          <w:trHeight w:val="338"/>
          <w:jc w:val="center"/>
        </w:trPr>
        <w:tc>
          <w:tcPr>
            <w:tcW w:w="5496" w:type="dxa"/>
            <w:tcBorders>
              <w:top w:val="single" w:sz="4" w:space="0" w:color="000000"/>
              <w:left w:val="single" w:sz="4" w:space="0" w:color="000000"/>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供应商A</w:t>
            </w:r>
          </w:p>
        </w:tc>
        <w:tc>
          <w:tcPr>
            <w:tcW w:w="1719"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nil"/>
              <w:bottom w:val="single" w:sz="4" w:space="0" w:color="000000"/>
              <w:right w:val="single" w:sz="4" w:space="0" w:color="auto"/>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r>
      <w:tr w:rsidR="00D5598F" w:rsidTr="00D5598F">
        <w:trPr>
          <w:trHeight w:val="338"/>
          <w:jc w:val="center"/>
        </w:trPr>
        <w:tc>
          <w:tcPr>
            <w:tcW w:w="5496" w:type="dxa"/>
            <w:tcBorders>
              <w:top w:val="single" w:sz="4" w:space="0" w:color="000000"/>
              <w:left w:val="single" w:sz="4" w:space="0" w:color="000000"/>
              <w:bottom w:val="single" w:sz="4" w:space="0" w:color="000000"/>
              <w:right w:val="single" w:sz="6" w:space="0" w:color="auto"/>
            </w:tcBorders>
          </w:tcPr>
          <w:p w:rsidR="00D5598F" w:rsidRDefault="00D5598F" w:rsidP="00666DBC">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供应商B</w:t>
            </w:r>
          </w:p>
        </w:tc>
        <w:tc>
          <w:tcPr>
            <w:tcW w:w="1719"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nil"/>
              <w:bottom w:val="single" w:sz="4" w:space="0" w:color="000000"/>
              <w:right w:val="single" w:sz="4" w:space="0" w:color="auto"/>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r>
      <w:tr w:rsidR="00D5598F" w:rsidTr="00D5598F">
        <w:trPr>
          <w:trHeight w:val="338"/>
          <w:jc w:val="center"/>
        </w:trPr>
        <w:tc>
          <w:tcPr>
            <w:tcW w:w="5496" w:type="dxa"/>
            <w:tcBorders>
              <w:top w:val="single" w:sz="4" w:space="0" w:color="000000"/>
              <w:left w:val="single" w:sz="4" w:space="0" w:color="000000"/>
              <w:bottom w:val="single" w:sz="4" w:space="0" w:color="000000"/>
              <w:right w:val="single" w:sz="6" w:space="0" w:color="auto"/>
            </w:tcBorders>
          </w:tcPr>
          <w:p w:rsidR="00D5598F" w:rsidRDefault="00D5598F" w:rsidP="00666DBC">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供应商C</w:t>
            </w:r>
          </w:p>
        </w:tc>
        <w:tc>
          <w:tcPr>
            <w:tcW w:w="1719"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nil"/>
              <w:bottom w:val="single" w:sz="4" w:space="0" w:color="000000"/>
              <w:right w:val="single" w:sz="4" w:space="0" w:color="auto"/>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r>
      <w:tr w:rsidR="00D5598F" w:rsidTr="00D5598F">
        <w:trPr>
          <w:trHeight w:val="338"/>
          <w:jc w:val="center"/>
        </w:trPr>
        <w:tc>
          <w:tcPr>
            <w:tcW w:w="5496" w:type="dxa"/>
            <w:tcBorders>
              <w:top w:val="single" w:sz="4" w:space="0" w:color="000000"/>
              <w:left w:val="single" w:sz="4" w:space="0" w:color="000000"/>
              <w:bottom w:val="single" w:sz="4" w:space="0" w:color="000000"/>
              <w:right w:val="single" w:sz="6" w:space="0" w:color="auto"/>
            </w:tcBorders>
          </w:tcPr>
          <w:p w:rsidR="00D5598F" w:rsidRDefault="00D5598F" w:rsidP="00666DBC">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供应商D</w:t>
            </w:r>
          </w:p>
        </w:tc>
        <w:tc>
          <w:tcPr>
            <w:tcW w:w="1719"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nil"/>
              <w:bottom w:val="single" w:sz="4" w:space="0" w:color="000000"/>
              <w:right w:val="single" w:sz="4" w:space="0" w:color="auto"/>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r>
      <w:tr w:rsidR="00D5598F" w:rsidTr="00D5598F">
        <w:trPr>
          <w:trHeight w:val="338"/>
          <w:jc w:val="center"/>
        </w:trPr>
        <w:tc>
          <w:tcPr>
            <w:tcW w:w="5496" w:type="dxa"/>
            <w:tcBorders>
              <w:top w:val="single" w:sz="4" w:space="0" w:color="000000"/>
              <w:left w:val="single" w:sz="4" w:space="0" w:color="000000"/>
              <w:bottom w:val="single" w:sz="4" w:space="0" w:color="000000"/>
              <w:right w:val="single" w:sz="6" w:space="0" w:color="auto"/>
            </w:tcBorders>
          </w:tcPr>
          <w:p w:rsidR="00D5598F" w:rsidRDefault="00D5598F" w:rsidP="00666DBC">
            <w:pPr>
              <w:snapToGrid w:val="0"/>
              <w:jc w:val="center"/>
              <w:rPr>
                <w:rFonts w:asciiTheme="minorEastAsia" w:eastAsiaTheme="minorEastAsia" w:hAnsiTheme="minorEastAsia"/>
                <w:b/>
                <w:bCs/>
                <w:spacing w:val="20"/>
                <w:szCs w:val="21"/>
              </w:rPr>
            </w:pPr>
            <w:r>
              <w:rPr>
                <w:rFonts w:asciiTheme="minorEastAsia" w:eastAsiaTheme="minorEastAsia" w:hAnsiTheme="minorEastAsia" w:hint="eastAsia"/>
                <w:b/>
                <w:bCs/>
                <w:szCs w:val="21"/>
              </w:rPr>
              <w:t>......</w:t>
            </w:r>
          </w:p>
        </w:tc>
        <w:tc>
          <w:tcPr>
            <w:tcW w:w="1719"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nil"/>
              <w:bottom w:val="single" w:sz="4" w:space="0" w:color="000000"/>
              <w:right w:val="single" w:sz="4" w:space="0" w:color="auto"/>
            </w:tcBorders>
          </w:tcPr>
          <w:p w:rsidR="00D5598F" w:rsidRDefault="00D5598F">
            <w:pPr>
              <w:snapToGrid w:val="0"/>
              <w:jc w:val="center"/>
              <w:rPr>
                <w:rFonts w:asciiTheme="minorEastAsia" w:eastAsiaTheme="minorEastAsia" w:hAnsiTheme="minorEastAsia"/>
                <w:b/>
                <w:bCs/>
                <w:spacing w:val="20"/>
                <w:szCs w:val="21"/>
              </w:rPr>
            </w:pPr>
          </w:p>
        </w:tc>
        <w:tc>
          <w:tcPr>
            <w:tcW w:w="1719" w:type="dxa"/>
            <w:tcBorders>
              <w:top w:val="single" w:sz="4" w:space="0" w:color="000000"/>
              <w:left w:val="nil"/>
              <w:bottom w:val="single" w:sz="4" w:space="0" w:color="000000"/>
              <w:right w:val="single" w:sz="6" w:space="0" w:color="auto"/>
            </w:tcBorders>
          </w:tcPr>
          <w:p w:rsidR="00D5598F" w:rsidRDefault="00D5598F">
            <w:pPr>
              <w:snapToGrid w:val="0"/>
              <w:jc w:val="center"/>
              <w:rPr>
                <w:rFonts w:asciiTheme="minorEastAsia" w:eastAsiaTheme="minorEastAsia" w:hAnsiTheme="minorEastAsia"/>
                <w:b/>
                <w:bCs/>
                <w:spacing w:val="20"/>
                <w:szCs w:val="21"/>
              </w:rPr>
            </w:pPr>
          </w:p>
        </w:tc>
        <w:tc>
          <w:tcPr>
            <w:tcW w:w="1720" w:type="dxa"/>
            <w:tcBorders>
              <w:top w:val="single" w:sz="4" w:space="0" w:color="000000"/>
              <w:left w:val="single" w:sz="6" w:space="0" w:color="auto"/>
              <w:bottom w:val="single" w:sz="4" w:space="0" w:color="000000"/>
              <w:right w:val="single" w:sz="4" w:space="0" w:color="000000"/>
            </w:tcBorders>
          </w:tcPr>
          <w:p w:rsidR="00D5598F" w:rsidRDefault="00D5598F">
            <w:pPr>
              <w:snapToGrid w:val="0"/>
              <w:jc w:val="center"/>
              <w:rPr>
                <w:rFonts w:asciiTheme="minorEastAsia" w:eastAsiaTheme="minorEastAsia" w:hAnsiTheme="minorEastAsia"/>
                <w:b/>
                <w:bCs/>
                <w:spacing w:val="20"/>
                <w:szCs w:val="21"/>
              </w:rPr>
            </w:pPr>
          </w:p>
        </w:tc>
      </w:tr>
    </w:tbl>
    <w:p w:rsidR="00220361" w:rsidRDefault="00FE78F7">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上述表格可手写或打印，但不能涂改。</w:t>
      </w:r>
    </w:p>
    <w:p w:rsidR="00666DBC" w:rsidRDefault="00FE78F7">
      <w:pPr>
        <w:spacing w:line="400" w:lineRule="exact"/>
        <w:ind w:leftChars="-170" w:left="-357" w:rightChars="-111" w:right="-233" w:firstLineChars="370" w:firstLine="780"/>
        <w:rPr>
          <w:rFonts w:asciiTheme="minorEastAsia" w:eastAsiaTheme="minorEastAsia" w:hAnsiTheme="minorEastAsia"/>
          <w:b/>
          <w:bCs/>
          <w:szCs w:val="21"/>
        </w:rPr>
      </w:pPr>
      <w:r>
        <w:rPr>
          <w:rFonts w:asciiTheme="minorEastAsia" w:eastAsiaTheme="minorEastAsia" w:hAnsiTheme="minorEastAsia" w:hint="eastAsia"/>
          <w:b/>
          <w:bCs/>
          <w:szCs w:val="21"/>
        </w:rPr>
        <w:t>评审小组成员签名：                                   评审小组组长签名：                        评审日期：</w:t>
      </w:r>
    </w:p>
    <w:p w:rsidR="00666DBC" w:rsidRDefault="00666DBC" w:rsidP="003E6544">
      <w:pPr>
        <w:rPr>
          <w:b/>
        </w:rPr>
      </w:pPr>
      <w:r>
        <w:rPr>
          <w:b/>
        </w:rPr>
        <w:br w:type="page"/>
      </w:r>
    </w:p>
    <w:p w:rsidR="00420B02" w:rsidRDefault="00420B02">
      <w:pPr>
        <w:snapToGrid w:val="0"/>
        <w:jc w:val="center"/>
        <w:rPr>
          <w:rFonts w:asciiTheme="minorEastAsia" w:eastAsiaTheme="minorEastAsia" w:hAnsiTheme="minorEastAsia"/>
          <w:b/>
          <w:bCs/>
          <w:spacing w:val="20"/>
          <w:sz w:val="32"/>
          <w:szCs w:val="32"/>
        </w:rPr>
      </w:pPr>
    </w:p>
    <w:p w:rsidR="00220361" w:rsidRDefault="00FE78F7">
      <w:pPr>
        <w:snapToGrid w:val="0"/>
        <w:jc w:val="center"/>
        <w:rPr>
          <w:rFonts w:asciiTheme="minorEastAsia" w:eastAsiaTheme="minorEastAsia" w:hAnsiTheme="minorEastAsia"/>
          <w:b/>
          <w:bCs/>
          <w:spacing w:val="20"/>
          <w:sz w:val="32"/>
          <w:szCs w:val="32"/>
        </w:rPr>
      </w:pPr>
      <w:r>
        <w:rPr>
          <w:rFonts w:asciiTheme="minorEastAsia" w:eastAsiaTheme="minorEastAsia" w:hAnsiTheme="minorEastAsia" w:hint="eastAsia"/>
          <w:b/>
          <w:bCs/>
          <w:spacing w:val="20"/>
          <w:sz w:val="32"/>
          <w:szCs w:val="32"/>
        </w:rPr>
        <w:t>潜在供应商报名登记表</w:t>
      </w:r>
    </w:p>
    <w:p w:rsidR="00220361" w:rsidRDefault="00220361">
      <w:pPr>
        <w:rPr>
          <w:rFonts w:asciiTheme="minorEastAsia" w:eastAsiaTheme="minorEastAsia" w:hAnsiTheme="minorEastAsia"/>
          <w:kern w:val="0"/>
          <w:sz w:val="24"/>
        </w:rPr>
      </w:pPr>
    </w:p>
    <w:p w:rsidR="00220361" w:rsidRDefault="00FE78F7">
      <w:pPr>
        <w:snapToGrid w:val="0"/>
        <w:ind w:leftChars="-85" w:left="-178" w:rightChars="-197" w:right="-414" w:firstLineChars="250" w:firstLine="525"/>
        <w:rPr>
          <w:rFonts w:asciiTheme="minorEastAsia" w:eastAsiaTheme="minorEastAsia" w:hAnsiTheme="minorEastAsia"/>
          <w:szCs w:val="21"/>
        </w:rPr>
      </w:pPr>
      <w:r>
        <w:rPr>
          <w:rFonts w:asciiTheme="minorEastAsia" w:eastAsiaTheme="minorEastAsia" w:hAnsiTheme="minorEastAsia" w:hint="eastAsia"/>
          <w:szCs w:val="21"/>
        </w:rPr>
        <w:t>项目名称：中山公交集团2021年中秋节员工慰问品采购                                             日期：2021年</w:t>
      </w:r>
      <w:r w:rsidR="003E6544">
        <w:rPr>
          <w:rFonts w:asciiTheme="minorEastAsia" w:eastAsiaTheme="minorEastAsia" w:hAnsiTheme="minorEastAsia" w:hint="eastAsia"/>
          <w:szCs w:val="21"/>
        </w:rPr>
        <w:t>9</w:t>
      </w:r>
      <w:r>
        <w:rPr>
          <w:rFonts w:asciiTheme="minorEastAsia" w:eastAsiaTheme="minorEastAsia" w:hAnsiTheme="minorEastAsia" w:hint="eastAsia"/>
          <w:szCs w:val="21"/>
        </w:rPr>
        <w:t>月</w:t>
      </w:r>
      <w:r w:rsidR="003E6544">
        <w:rPr>
          <w:rFonts w:asciiTheme="minorEastAsia" w:eastAsiaTheme="minorEastAsia" w:hAnsiTheme="minorEastAsia" w:hint="eastAsia"/>
          <w:szCs w:val="21"/>
        </w:rPr>
        <w:t>6</w:t>
      </w:r>
      <w:r>
        <w:rPr>
          <w:rFonts w:asciiTheme="minorEastAsia" w:eastAsiaTheme="minorEastAsia" w:hAnsiTheme="minorEastAsia" w:hint="eastAsia"/>
          <w:szCs w:val="21"/>
        </w:rPr>
        <w:t xml:space="preserve">日 </w:t>
      </w:r>
    </w:p>
    <w:tbl>
      <w:tblPr>
        <w:tblW w:w="14228" w:type="dxa"/>
        <w:jc w:val="center"/>
        <w:tblBorders>
          <w:top w:val="double" w:sz="2" w:space="0" w:color="auto"/>
          <w:left w:val="double" w:sz="2" w:space="0" w:color="auto"/>
          <w:bottom w:val="double" w:sz="2" w:space="0" w:color="auto"/>
          <w:right w:val="double" w:sz="2" w:space="0" w:color="auto"/>
          <w:insideH w:val="single" w:sz="4" w:space="0" w:color="auto"/>
          <w:insideV w:val="single" w:sz="4" w:space="0" w:color="auto"/>
        </w:tblBorders>
        <w:tblLayout w:type="fixed"/>
        <w:tblLook w:val="04A0"/>
      </w:tblPr>
      <w:tblGrid>
        <w:gridCol w:w="879"/>
        <w:gridCol w:w="1270"/>
        <w:gridCol w:w="5783"/>
        <w:gridCol w:w="1134"/>
        <w:gridCol w:w="1134"/>
        <w:gridCol w:w="1701"/>
        <w:gridCol w:w="2327"/>
      </w:tblGrid>
      <w:tr w:rsidR="00D53FA0" w:rsidTr="00D53FA0">
        <w:trPr>
          <w:cantSplit/>
          <w:trHeight w:val="555"/>
          <w:jc w:val="center"/>
        </w:trPr>
        <w:tc>
          <w:tcPr>
            <w:tcW w:w="879" w:type="dxa"/>
            <w:vMerge w:val="restart"/>
            <w:tcBorders>
              <w:top w:val="double" w:sz="2" w:space="0" w:color="auto"/>
              <w:left w:val="double" w:sz="2"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r>
              <w:rPr>
                <w:rFonts w:asciiTheme="minorEastAsia" w:eastAsiaTheme="minorEastAsia" w:hAnsiTheme="minorEastAsia" w:hint="eastAsia"/>
                <w:b/>
                <w:bCs/>
                <w:szCs w:val="21"/>
              </w:rPr>
              <w:t>序号</w:t>
            </w:r>
          </w:p>
        </w:tc>
        <w:tc>
          <w:tcPr>
            <w:tcW w:w="1270" w:type="dxa"/>
            <w:vMerge w:val="restart"/>
            <w:tcBorders>
              <w:top w:val="double" w:sz="2"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报名时间</w:t>
            </w:r>
          </w:p>
        </w:tc>
        <w:tc>
          <w:tcPr>
            <w:tcW w:w="5783" w:type="dxa"/>
            <w:vMerge w:val="restart"/>
            <w:tcBorders>
              <w:top w:val="double" w:sz="2"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pacing w:val="-20"/>
                <w:szCs w:val="21"/>
              </w:rPr>
            </w:pPr>
            <w:r>
              <w:rPr>
                <w:rFonts w:asciiTheme="minorEastAsia" w:eastAsiaTheme="minorEastAsia" w:hAnsiTheme="minorEastAsia" w:hint="eastAsia"/>
                <w:b/>
                <w:bCs/>
                <w:spacing w:val="-20"/>
                <w:szCs w:val="21"/>
              </w:rPr>
              <w:t>公司名称</w:t>
            </w:r>
          </w:p>
        </w:tc>
        <w:tc>
          <w:tcPr>
            <w:tcW w:w="2268" w:type="dxa"/>
            <w:gridSpan w:val="2"/>
            <w:tcBorders>
              <w:top w:val="double" w:sz="2" w:space="0" w:color="auto"/>
              <w:left w:val="single" w:sz="4" w:space="0" w:color="auto"/>
              <w:bottom w:val="single" w:sz="4" w:space="0" w:color="auto"/>
              <w:right w:val="single" w:sz="4" w:space="0" w:color="auto"/>
            </w:tcBorders>
            <w:vAlign w:val="center"/>
          </w:tcPr>
          <w:p w:rsidR="00D53FA0" w:rsidRDefault="00D53FA0">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报名标的打“√”符号</w:t>
            </w:r>
          </w:p>
        </w:tc>
        <w:tc>
          <w:tcPr>
            <w:tcW w:w="1701" w:type="dxa"/>
            <w:vMerge w:val="restart"/>
            <w:tcBorders>
              <w:top w:val="double" w:sz="2" w:space="0" w:color="auto"/>
              <w:left w:val="single" w:sz="4" w:space="0" w:color="auto"/>
              <w:bottom w:val="single" w:sz="4" w:space="0" w:color="auto"/>
              <w:right w:val="single" w:sz="4" w:space="0" w:color="auto"/>
            </w:tcBorders>
            <w:vAlign w:val="center"/>
          </w:tcPr>
          <w:p w:rsidR="00D53FA0" w:rsidRDefault="00D53FA0">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联系人</w:t>
            </w:r>
          </w:p>
        </w:tc>
        <w:tc>
          <w:tcPr>
            <w:tcW w:w="2327" w:type="dxa"/>
            <w:vMerge w:val="restart"/>
            <w:tcBorders>
              <w:top w:val="double" w:sz="2" w:space="0" w:color="auto"/>
              <w:left w:val="single" w:sz="4" w:space="0" w:color="auto"/>
              <w:bottom w:val="single" w:sz="4" w:space="0" w:color="auto"/>
              <w:right w:val="single" w:sz="4" w:space="0" w:color="auto"/>
            </w:tcBorders>
            <w:vAlign w:val="center"/>
          </w:tcPr>
          <w:p w:rsidR="00D53FA0" w:rsidRDefault="00D53FA0">
            <w:pPr>
              <w:snapToGrid w:val="0"/>
              <w:jc w:val="center"/>
              <w:rPr>
                <w:rFonts w:asciiTheme="minorEastAsia" w:eastAsiaTheme="minorEastAsia" w:hAnsiTheme="minorEastAsia"/>
                <w:b/>
                <w:bCs/>
                <w:szCs w:val="21"/>
              </w:rPr>
            </w:pPr>
            <w:r>
              <w:rPr>
                <w:rFonts w:asciiTheme="minorEastAsia" w:eastAsiaTheme="minorEastAsia" w:hAnsiTheme="minorEastAsia" w:hint="eastAsia"/>
                <w:b/>
                <w:bCs/>
                <w:szCs w:val="21"/>
              </w:rPr>
              <w:t>联系电话</w:t>
            </w:r>
          </w:p>
        </w:tc>
      </w:tr>
      <w:tr w:rsidR="00D53FA0" w:rsidTr="00D53FA0">
        <w:trPr>
          <w:cantSplit/>
          <w:trHeight w:val="416"/>
          <w:jc w:val="center"/>
        </w:trPr>
        <w:tc>
          <w:tcPr>
            <w:tcW w:w="879" w:type="dxa"/>
            <w:vMerge/>
            <w:tcBorders>
              <w:top w:val="double" w:sz="2" w:space="0" w:color="auto"/>
              <w:left w:val="double" w:sz="2" w:space="0" w:color="auto"/>
              <w:bottom w:val="single" w:sz="4" w:space="0" w:color="auto"/>
              <w:right w:val="single" w:sz="4" w:space="0" w:color="auto"/>
            </w:tcBorders>
            <w:vAlign w:val="center"/>
          </w:tcPr>
          <w:p w:rsidR="00D53FA0" w:rsidRDefault="00D53FA0">
            <w:pPr>
              <w:widowControl/>
              <w:jc w:val="left"/>
              <w:rPr>
                <w:rFonts w:asciiTheme="minorEastAsia" w:eastAsiaTheme="minorEastAsia" w:hAnsiTheme="minorEastAsia"/>
                <w:b/>
                <w:bCs/>
                <w:szCs w:val="21"/>
              </w:rPr>
            </w:pPr>
          </w:p>
        </w:tc>
        <w:tc>
          <w:tcPr>
            <w:tcW w:w="1270" w:type="dxa"/>
            <w:vMerge/>
            <w:tcBorders>
              <w:top w:val="double" w:sz="2" w:space="0" w:color="auto"/>
              <w:left w:val="single" w:sz="4" w:space="0" w:color="auto"/>
              <w:bottom w:val="single" w:sz="4" w:space="0" w:color="auto"/>
              <w:right w:val="single" w:sz="4" w:space="0" w:color="auto"/>
            </w:tcBorders>
            <w:vAlign w:val="center"/>
          </w:tcPr>
          <w:p w:rsidR="00D53FA0" w:rsidRDefault="00D53FA0">
            <w:pPr>
              <w:widowControl/>
              <w:jc w:val="left"/>
              <w:rPr>
                <w:rFonts w:asciiTheme="minorEastAsia" w:eastAsiaTheme="minorEastAsia" w:hAnsiTheme="minorEastAsia"/>
                <w:b/>
                <w:bCs/>
                <w:spacing w:val="-20"/>
                <w:szCs w:val="21"/>
              </w:rPr>
            </w:pPr>
          </w:p>
        </w:tc>
        <w:tc>
          <w:tcPr>
            <w:tcW w:w="5783" w:type="dxa"/>
            <w:vMerge/>
            <w:tcBorders>
              <w:top w:val="double" w:sz="2" w:space="0" w:color="auto"/>
              <w:left w:val="single" w:sz="4" w:space="0" w:color="auto"/>
              <w:bottom w:val="single" w:sz="4" w:space="0" w:color="auto"/>
              <w:right w:val="single" w:sz="4" w:space="0" w:color="auto"/>
            </w:tcBorders>
            <w:vAlign w:val="center"/>
          </w:tcPr>
          <w:p w:rsidR="00D53FA0" w:rsidRDefault="00D53FA0">
            <w:pPr>
              <w:widowControl/>
              <w:jc w:val="left"/>
              <w:rPr>
                <w:rFonts w:asciiTheme="minorEastAsia" w:eastAsiaTheme="minorEastAsia" w:hAnsiTheme="minorEastAsia"/>
                <w:b/>
                <w:bCs/>
                <w:spacing w:val="-20"/>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pacing w:val="-20"/>
                <w:szCs w:val="21"/>
                <w:u w:val="single"/>
              </w:rPr>
            </w:pPr>
            <w:r>
              <w:rPr>
                <w:rFonts w:asciiTheme="minorEastAsia" w:eastAsiaTheme="minorEastAsia" w:hAnsiTheme="minorEastAsia" w:hint="eastAsia"/>
                <w:szCs w:val="21"/>
              </w:rPr>
              <w:t>蛋黄白莲蓉月饼</w:t>
            </w: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snapToGrid w:val="0"/>
              <w:jc w:val="center"/>
              <w:rPr>
                <w:rFonts w:asciiTheme="minorEastAsia" w:eastAsiaTheme="minorEastAsia" w:hAnsiTheme="minorEastAsia"/>
                <w:b/>
                <w:bCs/>
                <w:szCs w:val="21"/>
              </w:rPr>
            </w:pPr>
            <w:r>
              <w:rPr>
                <w:rFonts w:asciiTheme="minorEastAsia" w:eastAsiaTheme="minorEastAsia" w:hAnsiTheme="minorEastAsia" w:hint="eastAsia"/>
                <w:szCs w:val="21"/>
              </w:rPr>
              <w:t>火腿伍仁月饼</w:t>
            </w:r>
          </w:p>
        </w:tc>
        <w:tc>
          <w:tcPr>
            <w:tcW w:w="1701" w:type="dxa"/>
            <w:vMerge/>
            <w:tcBorders>
              <w:top w:val="double" w:sz="2" w:space="0" w:color="auto"/>
              <w:left w:val="single" w:sz="4" w:space="0" w:color="auto"/>
              <w:bottom w:val="single" w:sz="4" w:space="0" w:color="auto"/>
              <w:right w:val="single" w:sz="4" w:space="0" w:color="auto"/>
            </w:tcBorders>
            <w:vAlign w:val="center"/>
          </w:tcPr>
          <w:p w:rsidR="00D53FA0" w:rsidRDefault="00D53FA0">
            <w:pPr>
              <w:widowControl/>
              <w:jc w:val="left"/>
              <w:rPr>
                <w:rFonts w:asciiTheme="minorEastAsia" w:eastAsiaTheme="minorEastAsia" w:hAnsiTheme="minorEastAsia"/>
                <w:b/>
                <w:bCs/>
                <w:szCs w:val="21"/>
              </w:rPr>
            </w:pPr>
          </w:p>
        </w:tc>
        <w:tc>
          <w:tcPr>
            <w:tcW w:w="2327" w:type="dxa"/>
            <w:vMerge/>
            <w:tcBorders>
              <w:top w:val="double" w:sz="2" w:space="0" w:color="auto"/>
              <w:left w:val="single" w:sz="4" w:space="0" w:color="auto"/>
              <w:bottom w:val="single" w:sz="4" w:space="0" w:color="auto"/>
              <w:right w:val="single" w:sz="4" w:space="0" w:color="auto"/>
            </w:tcBorders>
            <w:vAlign w:val="center"/>
          </w:tcPr>
          <w:p w:rsidR="00D53FA0" w:rsidRDefault="00D53FA0">
            <w:pPr>
              <w:widowControl/>
              <w:jc w:val="left"/>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1</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2</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3</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4</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5</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6</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7</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8</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9</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r w:rsidR="00D53FA0" w:rsidTr="00D53FA0">
        <w:trPr>
          <w:cantSplit/>
          <w:trHeight w:val="485"/>
          <w:jc w:val="center"/>
        </w:trPr>
        <w:tc>
          <w:tcPr>
            <w:tcW w:w="879" w:type="dxa"/>
            <w:tcBorders>
              <w:top w:val="single" w:sz="4" w:space="0" w:color="auto"/>
              <w:left w:val="double" w:sz="2" w:space="0" w:color="auto"/>
              <w:bottom w:val="single" w:sz="4" w:space="0" w:color="auto"/>
              <w:right w:val="single" w:sz="4" w:space="0" w:color="auto"/>
            </w:tcBorders>
            <w:vAlign w:val="center"/>
          </w:tcPr>
          <w:p w:rsidR="00D53FA0" w:rsidRDefault="00D53FA0">
            <w:pPr>
              <w:widowControl/>
              <w:jc w:val="center"/>
              <w:rPr>
                <w:rFonts w:asciiTheme="minorEastAsia" w:eastAsiaTheme="minorEastAsia" w:hAnsiTheme="minorEastAsia"/>
                <w:szCs w:val="21"/>
              </w:rPr>
            </w:pPr>
            <w:r>
              <w:rPr>
                <w:rFonts w:asciiTheme="minorEastAsia" w:eastAsiaTheme="minorEastAsia" w:hAnsiTheme="minorEastAsia" w:hint="eastAsia"/>
                <w:szCs w:val="21"/>
              </w:rPr>
              <w:t>10</w:t>
            </w:r>
          </w:p>
        </w:tc>
        <w:tc>
          <w:tcPr>
            <w:tcW w:w="1270"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5783"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left"/>
              <w:rPr>
                <w:rFonts w:asciiTheme="minorEastAsia" w:eastAsiaTheme="minorEastAsia" w:hAnsiTheme="minorEastAsia"/>
                <w:szCs w:val="21"/>
              </w:rPr>
            </w:pPr>
          </w:p>
        </w:tc>
        <w:tc>
          <w:tcPr>
            <w:tcW w:w="1134"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1701"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c>
          <w:tcPr>
            <w:tcW w:w="2327" w:type="dxa"/>
            <w:tcBorders>
              <w:top w:val="single" w:sz="4" w:space="0" w:color="auto"/>
              <w:left w:val="single" w:sz="4" w:space="0" w:color="auto"/>
              <w:bottom w:val="single" w:sz="4" w:space="0" w:color="auto"/>
              <w:right w:val="single" w:sz="4" w:space="0" w:color="auto"/>
            </w:tcBorders>
            <w:vAlign w:val="center"/>
          </w:tcPr>
          <w:p w:rsidR="00D53FA0" w:rsidRDefault="00D53FA0">
            <w:pPr>
              <w:jc w:val="center"/>
              <w:rPr>
                <w:rFonts w:asciiTheme="minorEastAsia" w:eastAsiaTheme="minorEastAsia" w:hAnsiTheme="minorEastAsia"/>
                <w:b/>
                <w:bCs/>
                <w:szCs w:val="21"/>
              </w:rPr>
            </w:pPr>
          </w:p>
        </w:tc>
      </w:tr>
    </w:tbl>
    <w:p w:rsidR="00A50C62" w:rsidRPr="00A50C62" w:rsidRDefault="00A50C62">
      <w:pPr>
        <w:rPr>
          <w:rFonts w:asciiTheme="minorEastAsia" w:eastAsiaTheme="minorEastAsia" w:hAnsiTheme="minorEastAsia"/>
          <w:b/>
          <w:kern w:val="0"/>
          <w:szCs w:val="21"/>
        </w:rPr>
      </w:pPr>
      <w:r w:rsidRPr="00A50C62">
        <w:rPr>
          <w:rFonts w:asciiTheme="minorEastAsia" w:eastAsiaTheme="minorEastAsia" w:hAnsiTheme="minorEastAsia" w:hint="eastAsia"/>
          <w:b/>
          <w:kern w:val="0"/>
          <w:szCs w:val="21"/>
        </w:rPr>
        <w:t>注意事项：</w:t>
      </w:r>
      <w:r w:rsidRPr="00A50C62">
        <w:rPr>
          <w:rFonts w:asciiTheme="minorEastAsia" w:eastAsiaTheme="minorEastAsia" w:hAnsiTheme="minorEastAsia" w:hint="eastAsia"/>
          <w:b/>
          <w:bCs/>
          <w:szCs w:val="21"/>
        </w:rPr>
        <w:t>报名时间</w:t>
      </w:r>
      <w:r w:rsidRPr="00A50C62">
        <w:rPr>
          <w:rFonts w:asciiTheme="minorEastAsia" w:eastAsiaTheme="minorEastAsia" w:hAnsiTheme="minorEastAsia" w:hint="eastAsia"/>
          <w:b/>
          <w:szCs w:val="21"/>
        </w:rPr>
        <w:t>：</w:t>
      </w:r>
      <w:r w:rsidRPr="00A50C62">
        <w:rPr>
          <w:rFonts w:asciiTheme="minorEastAsia" w:eastAsiaTheme="minorEastAsia" w:hAnsiTheme="minorEastAsia" w:hint="eastAsia"/>
          <w:b/>
          <w:szCs w:val="21"/>
          <w:u w:val="single"/>
        </w:rPr>
        <w:t>2021年9月</w:t>
      </w:r>
      <w:r w:rsidR="00091A11">
        <w:rPr>
          <w:rFonts w:asciiTheme="minorEastAsia" w:eastAsiaTheme="minorEastAsia" w:hAnsiTheme="minorEastAsia" w:hint="eastAsia"/>
          <w:b/>
          <w:szCs w:val="21"/>
          <w:u w:val="single"/>
        </w:rPr>
        <w:t>6</w:t>
      </w:r>
      <w:r w:rsidRPr="00A50C62">
        <w:rPr>
          <w:rFonts w:asciiTheme="minorEastAsia" w:eastAsiaTheme="minorEastAsia" w:hAnsiTheme="minorEastAsia" w:hint="eastAsia"/>
          <w:b/>
          <w:szCs w:val="21"/>
          <w:u w:val="single"/>
        </w:rPr>
        <w:t>日8：00-12：00</w:t>
      </w:r>
      <w:r w:rsidRPr="00A50C62">
        <w:rPr>
          <w:rFonts w:asciiTheme="minorEastAsia" w:eastAsiaTheme="minorEastAsia" w:hAnsiTheme="minorEastAsia" w:hint="eastAsia"/>
          <w:b/>
          <w:szCs w:val="21"/>
        </w:rPr>
        <w:t>，提前或超时均不接受任何潜在供应商提交的评选资料和样品。</w:t>
      </w:r>
    </w:p>
    <w:p w:rsidR="00A50C62" w:rsidRDefault="00A50C62">
      <w:pPr>
        <w:rPr>
          <w:rFonts w:asciiTheme="minorEastAsia" w:eastAsiaTheme="minorEastAsia" w:hAnsiTheme="minorEastAsia"/>
          <w:kern w:val="0"/>
          <w:sz w:val="24"/>
        </w:rPr>
      </w:pPr>
    </w:p>
    <w:p w:rsidR="00220361" w:rsidRDefault="00A50C62">
      <w:pPr>
        <w:rPr>
          <w:rFonts w:asciiTheme="minorEastAsia" w:eastAsiaTheme="minorEastAsia" w:hAnsiTheme="minorEastAsia"/>
          <w:kern w:val="0"/>
          <w:sz w:val="24"/>
        </w:rPr>
      </w:pPr>
      <w:r>
        <w:rPr>
          <w:rFonts w:asciiTheme="minorEastAsia" w:eastAsiaTheme="minorEastAsia" w:hAnsiTheme="minorEastAsia" w:hint="eastAsia"/>
          <w:kern w:val="0"/>
          <w:sz w:val="24"/>
        </w:rPr>
        <w:t>审计办监督人员签名：                               日期：</w:t>
      </w:r>
    </w:p>
    <w:p w:rsidR="00220361" w:rsidRDefault="00220361">
      <w:pPr>
        <w:spacing w:line="360" w:lineRule="auto"/>
        <w:rPr>
          <w:rFonts w:asciiTheme="minorEastAsia" w:eastAsiaTheme="minorEastAsia" w:hAnsiTheme="minorEastAsia" w:cs="宋体"/>
          <w:b/>
          <w:szCs w:val="21"/>
        </w:rPr>
      </w:pPr>
    </w:p>
    <w:sectPr w:rsidR="00220361" w:rsidSect="0082406C">
      <w:pgSz w:w="16838" w:h="11906" w:orient="landscape"/>
      <w:pgMar w:top="993" w:right="1440" w:bottom="709" w:left="1440" w:header="851" w:footer="48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2C42" w:rsidRDefault="006E2C42" w:rsidP="00220361">
      <w:r>
        <w:separator/>
      </w:r>
    </w:p>
  </w:endnote>
  <w:endnote w:type="continuationSeparator" w:id="1">
    <w:p w:rsidR="006E2C42" w:rsidRDefault="006E2C42" w:rsidP="00220361">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2C42" w:rsidRDefault="006E2C42" w:rsidP="00220361">
      <w:r>
        <w:separator/>
      </w:r>
    </w:p>
  </w:footnote>
  <w:footnote w:type="continuationSeparator" w:id="1">
    <w:p w:rsidR="006E2C42" w:rsidRDefault="006E2C42" w:rsidP="0022036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964F1"/>
    <w:multiLevelType w:val="multilevel"/>
    <w:tmpl w:val="002964F1"/>
    <w:lvl w:ilvl="0">
      <w:start w:val="1"/>
      <w:numFmt w:val="chineseCounting"/>
      <w:suff w:val="nothing"/>
      <w:lvlText w:val="%1、"/>
      <w:lvlJc w:val="left"/>
      <w:pPr>
        <w:ind w:left="6" w:firstLine="420"/>
      </w:pPr>
      <w:rPr>
        <w:rFonts w:ascii="宋体" w:eastAsia="宋体" w:hAnsi="宋体" w:hint="eastAsia"/>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00C23210"/>
    <w:multiLevelType w:val="hybridMultilevel"/>
    <w:tmpl w:val="91560122"/>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83D42A0"/>
    <w:multiLevelType w:val="hybridMultilevel"/>
    <w:tmpl w:val="70AE4DC0"/>
    <w:lvl w:ilvl="0" w:tplc="04090017">
      <w:start w:val="1"/>
      <w:numFmt w:val="chineseCountingThousand"/>
      <w:lvlText w:val="(%1)"/>
      <w:lvlJc w:val="left"/>
      <w:pPr>
        <w:ind w:left="882" w:hanging="420"/>
      </w:pPr>
    </w:lvl>
    <w:lvl w:ilvl="1" w:tplc="04090019">
      <w:start w:val="1"/>
      <w:numFmt w:val="lowerLetter"/>
      <w:lvlText w:val="%2)"/>
      <w:lvlJc w:val="left"/>
      <w:pPr>
        <w:ind w:left="1302" w:hanging="420"/>
      </w:pPr>
    </w:lvl>
    <w:lvl w:ilvl="2" w:tplc="0409001B" w:tentative="1">
      <w:start w:val="1"/>
      <w:numFmt w:val="lowerRoman"/>
      <w:lvlText w:val="%3."/>
      <w:lvlJc w:val="right"/>
      <w:pPr>
        <w:ind w:left="1722" w:hanging="420"/>
      </w:pPr>
    </w:lvl>
    <w:lvl w:ilvl="3" w:tplc="0409000F" w:tentative="1">
      <w:start w:val="1"/>
      <w:numFmt w:val="decimal"/>
      <w:lvlText w:val="%4."/>
      <w:lvlJc w:val="left"/>
      <w:pPr>
        <w:ind w:left="2142" w:hanging="420"/>
      </w:pPr>
    </w:lvl>
    <w:lvl w:ilvl="4" w:tplc="04090019" w:tentative="1">
      <w:start w:val="1"/>
      <w:numFmt w:val="lowerLetter"/>
      <w:lvlText w:val="%5)"/>
      <w:lvlJc w:val="left"/>
      <w:pPr>
        <w:ind w:left="2562" w:hanging="420"/>
      </w:pPr>
    </w:lvl>
    <w:lvl w:ilvl="5" w:tplc="0409001B" w:tentative="1">
      <w:start w:val="1"/>
      <w:numFmt w:val="lowerRoman"/>
      <w:lvlText w:val="%6."/>
      <w:lvlJc w:val="right"/>
      <w:pPr>
        <w:ind w:left="2982" w:hanging="420"/>
      </w:pPr>
    </w:lvl>
    <w:lvl w:ilvl="6" w:tplc="0409000F" w:tentative="1">
      <w:start w:val="1"/>
      <w:numFmt w:val="decimal"/>
      <w:lvlText w:val="%7."/>
      <w:lvlJc w:val="left"/>
      <w:pPr>
        <w:ind w:left="3402" w:hanging="420"/>
      </w:pPr>
    </w:lvl>
    <w:lvl w:ilvl="7" w:tplc="04090019" w:tentative="1">
      <w:start w:val="1"/>
      <w:numFmt w:val="lowerLetter"/>
      <w:lvlText w:val="%8)"/>
      <w:lvlJc w:val="left"/>
      <w:pPr>
        <w:ind w:left="3822" w:hanging="420"/>
      </w:pPr>
    </w:lvl>
    <w:lvl w:ilvl="8" w:tplc="0409001B" w:tentative="1">
      <w:start w:val="1"/>
      <w:numFmt w:val="lowerRoman"/>
      <w:lvlText w:val="%9."/>
      <w:lvlJc w:val="right"/>
      <w:pPr>
        <w:ind w:left="4242" w:hanging="420"/>
      </w:pPr>
    </w:lvl>
  </w:abstractNum>
  <w:abstractNum w:abstractNumId="3">
    <w:nsid w:val="0D604D0D"/>
    <w:multiLevelType w:val="multilevel"/>
    <w:tmpl w:val="0D604D0D"/>
    <w:lvl w:ilvl="0">
      <w:start w:val="1"/>
      <w:numFmt w:val="decimal"/>
      <w:suff w:val="space"/>
      <w:lvlText w:val="(%1)"/>
      <w:lvlJc w:val="left"/>
      <w:pPr>
        <w:ind w:left="0" w:firstLine="0"/>
      </w:pPr>
      <w:rPr>
        <w:rFonts w:ascii="Times New Roman" w:hAnsi="Times New Roman" w:cs="Times New Roman" w:hint="default"/>
        <w:sz w:val="20"/>
        <w:szCs w:val="2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144E365C"/>
    <w:multiLevelType w:val="hybridMultilevel"/>
    <w:tmpl w:val="6F9C29AE"/>
    <w:lvl w:ilvl="0" w:tplc="04090017">
      <w:start w:val="1"/>
      <w:numFmt w:val="chineseCountingThousand"/>
      <w:lvlText w:val="(%1)"/>
      <w:lvlJc w:val="left"/>
      <w:pPr>
        <w:ind w:left="882" w:hanging="420"/>
      </w:pPr>
    </w:lvl>
    <w:lvl w:ilvl="1" w:tplc="04090017">
      <w:start w:val="1"/>
      <w:numFmt w:val="chineseCountingThousand"/>
      <w:lvlText w:val="(%2)"/>
      <w:lvlJc w:val="left"/>
      <w:pPr>
        <w:ind w:left="1302" w:hanging="420"/>
      </w:pPr>
    </w:lvl>
    <w:lvl w:ilvl="2" w:tplc="0409001B" w:tentative="1">
      <w:start w:val="1"/>
      <w:numFmt w:val="lowerRoman"/>
      <w:lvlText w:val="%3."/>
      <w:lvlJc w:val="right"/>
      <w:pPr>
        <w:ind w:left="1722" w:hanging="420"/>
      </w:pPr>
    </w:lvl>
    <w:lvl w:ilvl="3" w:tplc="0409000F" w:tentative="1">
      <w:start w:val="1"/>
      <w:numFmt w:val="decimal"/>
      <w:lvlText w:val="%4."/>
      <w:lvlJc w:val="left"/>
      <w:pPr>
        <w:ind w:left="2142" w:hanging="420"/>
      </w:pPr>
    </w:lvl>
    <w:lvl w:ilvl="4" w:tplc="04090019" w:tentative="1">
      <w:start w:val="1"/>
      <w:numFmt w:val="lowerLetter"/>
      <w:lvlText w:val="%5)"/>
      <w:lvlJc w:val="left"/>
      <w:pPr>
        <w:ind w:left="2562" w:hanging="420"/>
      </w:pPr>
    </w:lvl>
    <w:lvl w:ilvl="5" w:tplc="0409001B" w:tentative="1">
      <w:start w:val="1"/>
      <w:numFmt w:val="lowerRoman"/>
      <w:lvlText w:val="%6."/>
      <w:lvlJc w:val="right"/>
      <w:pPr>
        <w:ind w:left="2982" w:hanging="420"/>
      </w:pPr>
    </w:lvl>
    <w:lvl w:ilvl="6" w:tplc="0409000F" w:tentative="1">
      <w:start w:val="1"/>
      <w:numFmt w:val="decimal"/>
      <w:lvlText w:val="%7."/>
      <w:lvlJc w:val="left"/>
      <w:pPr>
        <w:ind w:left="3402" w:hanging="420"/>
      </w:pPr>
    </w:lvl>
    <w:lvl w:ilvl="7" w:tplc="04090019" w:tentative="1">
      <w:start w:val="1"/>
      <w:numFmt w:val="lowerLetter"/>
      <w:lvlText w:val="%8)"/>
      <w:lvlJc w:val="left"/>
      <w:pPr>
        <w:ind w:left="3822" w:hanging="420"/>
      </w:pPr>
    </w:lvl>
    <w:lvl w:ilvl="8" w:tplc="0409001B" w:tentative="1">
      <w:start w:val="1"/>
      <w:numFmt w:val="lowerRoman"/>
      <w:lvlText w:val="%9."/>
      <w:lvlJc w:val="right"/>
      <w:pPr>
        <w:ind w:left="4242" w:hanging="420"/>
      </w:pPr>
    </w:lvl>
  </w:abstractNum>
  <w:abstractNum w:abstractNumId="5">
    <w:nsid w:val="15CF5EDE"/>
    <w:multiLevelType w:val="multilevel"/>
    <w:tmpl w:val="15CF5EDE"/>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25DE6ECA"/>
    <w:multiLevelType w:val="hybridMultilevel"/>
    <w:tmpl w:val="3A1461C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33870E76"/>
    <w:multiLevelType w:val="hybridMultilevel"/>
    <w:tmpl w:val="FD2AE5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3AA465D2"/>
    <w:multiLevelType w:val="hybridMultilevel"/>
    <w:tmpl w:val="90465FF8"/>
    <w:lvl w:ilvl="0" w:tplc="4E6ABAE6">
      <w:start w:val="1"/>
      <w:numFmt w:val="decimal"/>
      <w:lvlText w:val="（%1）"/>
      <w:lvlJc w:val="left"/>
      <w:pPr>
        <w:ind w:left="1020" w:hanging="720"/>
      </w:pPr>
      <w:rPr>
        <w:rFonts w:hint="default"/>
      </w:rPr>
    </w:lvl>
    <w:lvl w:ilvl="1" w:tplc="04090019" w:tentative="1">
      <w:start w:val="1"/>
      <w:numFmt w:val="lowerLetter"/>
      <w:lvlText w:val="%2)"/>
      <w:lvlJc w:val="left"/>
      <w:pPr>
        <w:ind w:left="1140" w:hanging="420"/>
      </w:pPr>
    </w:lvl>
    <w:lvl w:ilvl="2" w:tplc="0409001B" w:tentative="1">
      <w:start w:val="1"/>
      <w:numFmt w:val="lowerRoman"/>
      <w:lvlText w:val="%3."/>
      <w:lvlJc w:val="right"/>
      <w:pPr>
        <w:ind w:left="1560" w:hanging="420"/>
      </w:pPr>
    </w:lvl>
    <w:lvl w:ilvl="3" w:tplc="0409000F" w:tentative="1">
      <w:start w:val="1"/>
      <w:numFmt w:val="decimal"/>
      <w:lvlText w:val="%4."/>
      <w:lvlJc w:val="left"/>
      <w:pPr>
        <w:ind w:left="1980" w:hanging="420"/>
      </w:pPr>
    </w:lvl>
    <w:lvl w:ilvl="4" w:tplc="04090019" w:tentative="1">
      <w:start w:val="1"/>
      <w:numFmt w:val="lowerLetter"/>
      <w:lvlText w:val="%5)"/>
      <w:lvlJc w:val="left"/>
      <w:pPr>
        <w:ind w:left="2400" w:hanging="420"/>
      </w:pPr>
    </w:lvl>
    <w:lvl w:ilvl="5" w:tplc="0409001B" w:tentative="1">
      <w:start w:val="1"/>
      <w:numFmt w:val="lowerRoman"/>
      <w:lvlText w:val="%6."/>
      <w:lvlJc w:val="right"/>
      <w:pPr>
        <w:ind w:left="2820" w:hanging="420"/>
      </w:pPr>
    </w:lvl>
    <w:lvl w:ilvl="6" w:tplc="0409000F" w:tentative="1">
      <w:start w:val="1"/>
      <w:numFmt w:val="decimal"/>
      <w:lvlText w:val="%7."/>
      <w:lvlJc w:val="left"/>
      <w:pPr>
        <w:ind w:left="3240" w:hanging="420"/>
      </w:pPr>
    </w:lvl>
    <w:lvl w:ilvl="7" w:tplc="04090019" w:tentative="1">
      <w:start w:val="1"/>
      <w:numFmt w:val="lowerLetter"/>
      <w:lvlText w:val="%8)"/>
      <w:lvlJc w:val="left"/>
      <w:pPr>
        <w:ind w:left="3660" w:hanging="420"/>
      </w:pPr>
    </w:lvl>
    <w:lvl w:ilvl="8" w:tplc="0409001B" w:tentative="1">
      <w:start w:val="1"/>
      <w:numFmt w:val="lowerRoman"/>
      <w:lvlText w:val="%9."/>
      <w:lvlJc w:val="right"/>
      <w:pPr>
        <w:ind w:left="4080" w:hanging="420"/>
      </w:pPr>
    </w:lvl>
  </w:abstractNum>
  <w:abstractNum w:abstractNumId="9">
    <w:nsid w:val="3F9A3704"/>
    <w:multiLevelType w:val="multilevel"/>
    <w:tmpl w:val="3F9A3704"/>
    <w:lvl w:ilvl="0">
      <w:start w:val="1"/>
      <w:numFmt w:val="decimal"/>
      <w:suff w:val="nothing"/>
      <w:lvlText w:val="%1"/>
      <w:lvlJc w:val="left"/>
      <w:pPr>
        <w:ind w:left="0" w:firstLine="403"/>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nsid w:val="43765996"/>
    <w:multiLevelType w:val="hybridMultilevel"/>
    <w:tmpl w:val="1D465064"/>
    <w:lvl w:ilvl="0" w:tplc="7D327AEC">
      <w:start w:val="1"/>
      <w:numFmt w:val="decimal"/>
      <w:lvlText w:val="%1."/>
      <w:lvlJc w:val="left"/>
      <w:pPr>
        <w:ind w:left="765" w:hanging="360"/>
      </w:pPr>
      <w:rPr>
        <w:rFonts w:hint="default"/>
      </w:rPr>
    </w:lvl>
    <w:lvl w:ilvl="1" w:tplc="04090019" w:tentative="1">
      <w:start w:val="1"/>
      <w:numFmt w:val="lowerLetter"/>
      <w:lvlText w:val="%2)"/>
      <w:lvlJc w:val="left"/>
      <w:pPr>
        <w:ind w:left="1245" w:hanging="420"/>
      </w:pPr>
    </w:lvl>
    <w:lvl w:ilvl="2" w:tplc="0409001B" w:tentative="1">
      <w:start w:val="1"/>
      <w:numFmt w:val="lowerRoman"/>
      <w:lvlText w:val="%3."/>
      <w:lvlJc w:val="right"/>
      <w:pPr>
        <w:ind w:left="1665" w:hanging="420"/>
      </w:pPr>
    </w:lvl>
    <w:lvl w:ilvl="3" w:tplc="0409000F" w:tentative="1">
      <w:start w:val="1"/>
      <w:numFmt w:val="decimal"/>
      <w:lvlText w:val="%4."/>
      <w:lvlJc w:val="left"/>
      <w:pPr>
        <w:ind w:left="2085" w:hanging="420"/>
      </w:pPr>
    </w:lvl>
    <w:lvl w:ilvl="4" w:tplc="04090019" w:tentative="1">
      <w:start w:val="1"/>
      <w:numFmt w:val="lowerLetter"/>
      <w:lvlText w:val="%5)"/>
      <w:lvlJc w:val="left"/>
      <w:pPr>
        <w:ind w:left="2505" w:hanging="420"/>
      </w:pPr>
    </w:lvl>
    <w:lvl w:ilvl="5" w:tplc="0409001B" w:tentative="1">
      <w:start w:val="1"/>
      <w:numFmt w:val="lowerRoman"/>
      <w:lvlText w:val="%6."/>
      <w:lvlJc w:val="right"/>
      <w:pPr>
        <w:ind w:left="2925" w:hanging="420"/>
      </w:pPr>
    </w:lvl>
    <w:lvl w:ilvl="6" w:tplc="0409000F" w:tentative="1">
      <w:start w:val="1"/>
      <w:numFmt w:val="decimal"/>
      <w:lvlText w:val="%7."/>
      <w:lvlJc w:val="left"/>
      <w:pPr>
        <w:ind w:left="3345" w:hanging="420"/>
      </w:pPr>
    </w:lvl>
    <w:lvl w:ilvl="7" w:tplc="04090019" w:tentative="1">
      <w:start w:val="1"/>
      <w:numFmt w:val="lowerLetter"/>
      <w:lvlText w:val="%8)"/>
      <w:lvlJc w:val="left"/>
      <w:pPr>
        <w:ind w:left="3765" w:hanging="420"/>
      </w:pPr>
    </w:lvl>
    <w:lvl w:ilvl="8" w:tplc="0409001B" w:tentative="1">
      <w:start w:val="1"/>
      <w:numFmt w:val="lowerRoman"/>
      <w:lvlText w:val="%9."/>
      <w:lvlJc w:val="right"/>
      <w:pPr>
        <w:ind w:left="4185" w:hanging="420"/>
      </w:pPr>
    </w:lvl>
  </w:abstractNum>
  <w:abstractNum w:abstractNumId="11">
    <w:nsid w:val="43B2356F"/>
    <w:multiLevelType w:val="multilevel"/>
    <w:tmpl w:val="26561A40"/>
    <w:lvl w:ilvl="0">
      <w:start w:val="1"/>
      <w:numFmt w:val="decimal"/>
      <w:lvlText w:val="%1."/>
      <w:lvlJc w:val="left"/>
      <w:pPr>
        <w:ind w:left="0" w:firstLine="0"/>
      </w:pPr>
      <w:rPr>
        <w:rFonts w:hint="default"/>
        <w:sz w:val="20"/>
        <w:szCs w:val="2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4A240CBF"/>
    <w:multiLevelType w:val="hybridMultilevel"/>
    <w:tmpl w:val="67885452"/>
    <w:lvl w:ilvl="0" w:tplc="C7D0236C">
      <w:start w:val="1"/>
      <w:numFmt w:val="japaneseCounting"/>
      <w:lvlText w:val="（%1）"/>
      <w:lvlJc w:val="left"/>
      <w:pPr>
        <w:ind w:left="1230" w:hanging="720"/>
      </w:pPr>
      <w:rPr>
        <w:rFonts w:hint="default"/>
      </w:rPr>
    </w:lvl>
    <w:lvl w:ilvl="1" w:tplc="04090019" w:tentative="1">
      <w:start w:val="1"/>
      <w:numFmt w:val="lowerLetter"/>
      <w:lvlText w:val="%2)"/>
      <w:lvlJc w:val="left"/>
      <w:pPr>
        <w:ind w:left="1350" w:hanging="420"/>
      </w:pPr>
    </w:lvl>
    <w:lvl w:ilvl="2" w:tplc="0409001B" w:tentative="1">
      <w:start w:val="1"/>
      <w:numFmt w:val="lowerRoman"/>
      <w:lvlText w:val="%3."/>
      <w:lvlJc w:val="right"/>
      <w:pPr>
        <w:ind w:left="1770" w:hanging="420"/>
      </w:pPr>
    </w:lvl>
    <w:lvl w:ilvl="3" w:tplc="0409000F" w:tentative="1">
      <w:start w:val="1"/>
      <w:numFmt w:val="decimal"/>
      <w:lvlText w:val="%4."/>
      <w:lvlJc w:val="left"/>
      <w:pPr>
        <w:ind w:left="2190" w:hanging="420"/>
      </w:pPr>
    </w:lvl>
    <w:lvl w:ilvl="4" w:tplc="04090019" w:tentative="1">
      <w:start w:val="1"/>
      <w:numFmt w:val="lowerLetter"/>
      <w:lvlText w:val="%5)"/>
      <w:lvlJc w:val="left"/>
      <w:pPr>
        <w:ind w:left="2610" w:hanging="420"/>
      </w:pPr>
    </w:lvl>
    <w:lvl w:ilvl="5" w:tplc="0409001B" w:tentative="1">
      <w:start w:val="1"/>
      <w:numFmt w:val="lowerRoman"/>
      <w:lvlText w:val="%6."/>
      <w:lvlJc w:val="right"/>
      <w:pPr>
        <w:ind w:left="3030" w:hanging="420"/>
      </w:pPr>
    </w:lvl>
    <w:lvl w:ilvl="6" w:tplc="0409000F" w:tentative="1">
      <w:start w:val="1"/>
      <w:numFmt w:val="decimal"/>
      <w:lvlText w:val="%7."/>
      <w:lvlJc w:val="left"/>
      <w:pPr>
        <w:ind w:left="3450" w:hanging="420"/>
      </w:pPr>
    </w:lvl>
    <w:lvl w:ilvl="7" w:tplc="04090019" w:tentative="1">
      <w:start w:val="1"/>
      <w:numFmt w:val="lowerLetter"/>
      <w:lvlText w:val="%8)"/>
      <w:lvlJc w:val="left"/>
      <w:pPr>
        <w:ind w:left="3870" w:hanging="420"/>
      </w:pPr>
    </w:lvl>
    <w:lvl w:ilvl="8" w:tplc="0409001B" w:tentative="1">
      <w:start w:val="1"/>
      <w:numFmt w:val="lowerRoman"/>
      <w:lvlText w:val="%9."/>
      <w:lvlJc w:val="right"/>
      <w:pPr>
        <w:ind w:left="4290" w:hanging="420"/>
      </w:pPr>
    </w:lvl>
  </w:abstractNum>
  <w:abstractNum w:abstractNumId="13">
    <w:nsid w:val="4AC81C77"/>
    <w:multiLevelType w:val="multilevel"/>
    <w:tmpl w:val="4AC81C77"/>
    <w:lvl w:ilvl="0">
      <w:start w:val="1"/>
      <w:numFmt w:val="decimal"/>
      <w:suff w:val="nothing"/>
      <w:lvlText w:val="%1"/>
      <w:lvlJc w:val="center"/>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nsid w:val="4C726406"/>
    <w:multiLevelType w:val="hybridMultilevel"/>
    <w:tmpl w:val="01AEC6C2"/>
    <w:lvl w:ilvl="0" w:tplc="04090017">
      <w:start w:val="1"/>
      <w:numFmt w:val="chineseCountingThousand"/>
      <w:lvlText w:val="(%1)"/>
      <w:lvlJc w:val="left"/>
      <w:pPr>
        <w:ind w:left="420" w:hanging="420"/>
      </w:pPr>
    </w:lvl>
    <w:lvl w:ilvl="1" w:tplc="04090017">
      <w:start w:val="1"/>
      <w:numFmt w:val="chineseCountingThousand"/>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B2E4136"/>
    <w:multiLevelType w:val="hybridMultilevel"/>
    <w:tmpl w:val="CDDC1A98"/>
    <w:lvl w:ilvl="0" w:tplc="04090017">
      <w:start w:val="1"/>
      <w:numFmt w:val="chineseCountingThousand"/>
      <w:lvlText w:val="(%1)"/>
      <w:lvlJc w:val="left"/>
      <w:pPr>
        <w:ind w:left="900" w:hanging="420"/>
      </w:pPr>
    </w:lvl>
    <w:lvl w:ilvl="1" w:tplc="04090017">
      <w:start w:val="1"/>
      <w:numFmt w:val="chineseCountingThousand"/>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E442CDC"/>
    <w:multiLevelType w:val="hybridMultilevel"/>
    <w:tmpl w:val="543C0330"/>
    <w:lvl w:ilvl="0" w:tplc="04090017">
      <w:start w:val="1"/>
      <w:numFmt w:val="chineseCountingThousand"/>
      <w:lvlText w:val="(%1)"/>
      <w:lvlJc w:val="left"/>
      <w:pPr>
        <w:ind w:left="900" w:hanging="420"/>
      </w:pPr>
    </w:lvl>
    <w:lvl w:ilvl="1" w:tplc="04090019">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4530196"/>
    <w:multiLevelType w:val="hybridMultilevel"/>
    <w:tmpl w:val="EC3A05D8"/>
    <w:lvl w:ilvl="0" w:tplc="04090017">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88F7ABC"/>
    <w:multiLevelType w:val="hybridMultilevel"/>
    <w:tmpl w:val="0A5A5AB2"/>
    <w:lvl w:ilvl="0" w:tplc="2A84505A">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9">
    <w:nsid w:val="78F235ED"/>
    <w:multiLevelType w:val="hybridMultilevel"/>
    <w:tmpl w:val="7F264EEC"/>
    <w:lvl w:ilvl="0" w:tplc="04090017">
      <w:start w:val="1"/>
      <w:numFmt w:val="chineseCountingThousand"/>
      <w:lvlText w:val="(%1)"/>
      <w:lvlJc w:val="left"/>
      <w:pPr>
        <w:ind w:left="420" w:hanging="420"/>
      </w:pPr>
    </w:lvl>
    <w:lvl w:ilvl="1" w:tplc="43E88DB4">
      <w:start w:val="1"/>
      <w:numFmt w:val="decimal"/>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
  </w:num>
  <w:num w:numId="7">
    <w:abstractNumId w:val="18"/>
  </w:num>
  <w:num w:numId="8">
    <w:abstractNumId w:val="19"/>
  </w:num>
  <w:num w:numId="9">
    <w:abstractNumId w:val="10"/>
  </w:num>
  <w:num w:numId="10">
    <w:abstractNumId w:val="17"/>
  </w:num>
  <w:num w:numId="11">
    <w:abstractNumId w:val="14"/>
  </w:num>
  <w:num w:numId="12">
    <w:abstractNumId w:val="16"/>
  </w:num>
  <w:num w:numId="13">
    <w:abstractNumId w:val="15"/>
  </w:num>
  <w:num w:numId="14">
    <w:abstractNumId w:val="7"/>
  </w:num>
  <w:num w:numId="15">
    <w:abstractNumId w:val="8"/>
  </w:num>
  <w:num w:numId="16">
    <w:abstractNumId w:val="6"/>
  </w:num>
  <w:num w:numId="17">
    <w:abstractNumId w:val="12"/>
  </w:num>
  <w:num w:numId="18">
    <w:abstractNumId w:val="2"/>
  </w:num>
  <w:num w:numId="19">
    <w:abstractNumId w:val="4"/>
  </w:num>
  <w:num w:numId="2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536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AC475A"/>
    <w:rsid w:val="00000774"/>
    <w:rsid w:val="000127DF"/>
    <w:rsid w:val="00014A76"/>
    <w:rsid w:val="00016343"/>
    <w:rsid w:val="00016B3E"/>
    <w:rsid w:val="000173E4"/>
    <w:rsid w:val="00026F63"/>
    <w:rsid w:val="00027E30"/>
    <w:rsid w:val="00030210"/>
    <w:rsid w:val="00032A01"/>
    <w:rsid w:val="00042BFC"/>
    <w:rsid w:val="00044D47"/>
    <w:rsid w:val="00070222"/>
    <w:rsid w:val="000711DC"/>
    <w:rsid w:val="0007379E"/>
    <w:rsid w:val="00073CDB"/>
    <w:rsid w:val="000771CA"/>
    <w:rsid w:val="000814F0"/>
    <w:rsid w:val="00085FD5"/>
    <w:rsid w:val="00086491"/>
    <w:rsid w:val="00090295"/>
    <w:rsid w:val="00091A11"/>
    <w:rsid w:val="000A003E"/>
    <w:rsid w:val="000A0DA5"/>
    <w:rsid w:val="000A4496"/>
    <w:rsid w:val="000A6E38"/>
    <w:rsid w:val="000C39DC"/>
    <w:rsid w:val="000C570B"/>
    <w:rsid w:val="000C5C92"/>
    <w:rsid w:val="000E3E6F"/>
    <w:rsid w:val="000F01E1"/>
    <w:rsid w:val="000F10E1"/>
    <w:rsid w:val="000F5FBC"/>
    <w:rsid w:val="0010137B"/>
    <w:rsid w:val="00105DD1"/>
    <w:rsid w:val="001111F4"/>
    <w:rsid w:val="00113040"/>
    <w:rsid w:val="00113354"/>
    <w:rsid w:val="001152FA"/>
    <w:rsid w:val="00120932"/>
    <w:rsid w:val="001213D5"/>
    <w:rsid w:val="001229F5"/>
    <w:rsid w:val="0012787C"/>
    <w:rsid w:val="00130DDD"/>
    <w:rsid w:val="0014450D"/>
    <w:rsid w:val="0015400A"/>
    <w:rsid w:val="00157A38"/>
    <w:rsid w:val="00160FB4"/>
    <w:rsid w:val="00163F1E"/>
    <w:rsid w:val="0016477D"/>
    <w:rsid w:val="00170A01"/>
    <w:rsid w:val="00181175"/>
    <w:rsid w:val="00185358"/>
    <w:rsid w:val="001871BE"/>
    <w:rsid w:val="001A0E5B"/>
    <w:rsid w:val="001A31D9"/>
    <w:rsid w:val="001B1FDC"/>
    <w:rsid w:val="001B2409"/>
    <w:rsid w:val="001B5FA1"/>
    <w:rsid w:val="001B6A3F"/>
    <w:rsid w:val="001C1820"/>
    <w:rsid w:val="001C247A"/>
    <w:rsid w:val="001C686C"/>
    <w:rsid w:val="001D0968"/>
    <w:rsid w:val="001D5243"/>
    <w:rsid w:val="001D7982"/>
    <w:rsid w:val="001E62AF"/>
    <w:rsid w:val="001E6782"/>
    <w:rsid w:val="001E744D"/>
    <w:rsid w:val="001F2E56"/>
    <w:rsid w:val="001F7503"/>
    <w:rsid w:val="002001D4"/>
    <w:rsid w:val="00207234"/>
    <w:rsid w:val="0021663B"/>
    <w:rsid w:val="00217868"/>
    <w:rsid w:val="00217906"/>
    <w:rsid w:val="00220361"/>
    <w:rsid w:val="00220625"/>
    <w:rsid w:val="00220AE8"/>
    <w:rsid w:val="00221B84"/>
    <w:rsid w:val="002226CC"/>
    <w:rsid w:val="00246C2C"/>
    <w:rsid w:val="00253367"/>
    <w:rsid w:val="00256E1A"/>
    <w:rsid w:val="002576D6"/>
    <w:rsid w:val="00266D70"/>
    <w:rsid w:val="00270488"/>
    <w:rsid w:val="00271875"/>
    <w:rsid w:val="00274AB5"/>
    <w:rsid w:val="002765A0"/>
    <w:rsid w:val="0027767F"/>
    <w:rsid w:val="002903E3"/>
    <w:rsid w:val="00293750"/>
    <w:rsid w:val="00297F20"/>
    <w:rsid w:val="002A02A3"/>
    <w:rsid w:val="002A06DF"/>
    <w:rsid w:val="002A33A2"/>
    <w:rsid w:val="002C16FB"/>
    <w:rsid w:val="002C49D3"/>
    <w:rsid w:val="002C6E8C"/>
    <w:rsid w:val="002D51B7"/>
    <w:rsid w:val="002E2A01"/>
    <w:rsid w:val="002E6C79"/>
    <w:rsid w:val="002E71C8"/>
    <w:rsid w:val="002F240F"/>
    <w:rsid w:val="002F45E1"/>
    <w:rsid w:val="0030044E"/>
    <w:rsid w:val="003036D4"/>
    <w:rsid w:val="00305E46"/>
    <w:rsid w:val="003108F8"/>
    <w:rsid w:val="00312A2A"/>
    <w:rsid w:val="00313802"/>
    <w:rsid w:val="0031549C"/>
    <w:rsid w:val="00325493"/>
    <w:rsid w:val="00334AA9"/>
    <w:rsid w:val="00334FFE"/>
    <w:rsid w:val="0033748B"/>
    <w:rsid w:val="00346EF5"/>
    <w:rsid w:val="0035403E"/>
    <w:rsid w:val="00355722"/>
    <w:rsid w:val="003570EC"/>
    <w:rsid w:val="00365CE8"/>
    <w:rsid w:val="00366A95"/>
    <w:rsid w:val="00367C54"/>
    <w:rsid w:val="00372861"/>
    <w:rsid w:val="00385D4A"/>
    <w:rsid w:val="0038607F"/>
    <w:rsid w:val="003968AC"/>
    <w:rsid w:val="003A0D61"/>
    <w:rsid w:val="003A2BC8"/>
    <w:rsid w:val="003A54CC"/>
    <w:rsid w:val="003A734D"/>
    <w:rsid w:val="003C2577"/>
    <w:rsid w:val="003C6EA5"/>
    <w:rsid w:val="003D2C2C"/>
    <w:rsid w:val="003E1602"/>
    <w:rsid w:val="003E3C82"/>
    <w:rsid w:val="003E6544"/>
    <w:rsid w:val="003E6E55"/>
    <w:rsid w:val="003F05FB"/>
    <w:rsid w:val="003F09A1"/>
    <w:rsid w:val="003F177C"/>
    <w:rsid w:val="003F2FD5"/>
    <w:rsid w:val="003F5E35"/>
    <w:rsid w:val="00401219"/>
    <w:rsid w:val="00402658"/>
    <w:rsid w:val="004148C7"/>
    <w:rsid w:val="00415518"/>
    <w:rsid w:val="00415BCA"/>
    <w:rsid w:val="00416D27"/>
    <w:rsid w:val="00417B74"/>
    <w:rsid w:val="00417DA3"/>
    <w:rsid w:val="00417F2B"/>
    <w:rsid w:val="00417F72"/>
    <w:rsid w:val="00420B02"/>
    <w:rsid w:val="00425C14"/>
    <w:rsid w:val="0042689A"/>
    <w:rsid w:val="00430140"/>
    <w:rsid w:val="0043194D"/>
    <w:rsid w:val="00432046"/>
    <w:rsid w:val="00432EA4"/>
    <w:rsid w:val="00434014"/>
    <w:rsid w:val="00436F00"/>
    <w:rsid w:val="00443557"/>
    <w:rsid w:val="00451B24"/>
    <w:rsid w:val="004659EE"/>
    <w:rsid w:val="00466CC6"/>
    <w:rsid w:val="00472640"/>
    <w:rsid w:val="004729DA"/>
    <w:rsid w:val="0047764A"/>
    <w:rsid w:val="00482F1C"/>
    <w:rsid w:val="00486F1A"/>
    <w:rsid w:val="004871FB"/>
    <w:rsid w:val="00487D5D"/>
    <w:rsid w:val="00496705"/>
    <w:rsid w:val="004A0D20"/>
    <w:rsid w:val="004A2755"/>
    <w:rsid w:val="004B57DB"/>
    <w:rsid w:val="004B6B83"/>
    <w:rsid w:val="004D5728"/>
    <w:rsid w:val="004D587C"/>
    <w:rsid w:val="004E1F46"/>
    <w:rsid w:val="004E6E91"/>
    <w:rsid w:val="004E7BC3"/>
    <w:rsid w:val="004F265E"/>
    <w:rsid w:val="004F5B5D"/>
    <w:rsid w:val="005117FC"/>
    <w:rsid w:val="00511E54"/>
    <w:rsid w:val="0051464B"/>
    <w:rsid w:val="0052292B"/>
    <w:rsid w:val="005240BC"/>
    <w:rsid w:val="00524708"/>
    <w:rsid w:val="005441EE"/>
    <w:rsid w:val="00546348"/>
    <w:rsid w:val="00550F02"/>
    <w:rsid w:val="00552405"/>
    <w:rsid w:val="00553719"/>
    <w:rsid w:val="00555A67"/>
    <w:rsid w:val="00555AE5"/>
    <w:rsid w:val="0056013A"/>
    <w:rsid w:val="0056016A"/>
    <w:rsid w:val="00560F0C"/>
    <w:rsid w:val="00561FE3"/>
    <w:rsid w:val="00562A21"/>
    <w:rsid w:val="005668B8"/>
    <w:rsid w:val="00566E59"/>
    <w:rsid w:val="00570227"/>
    <w:rsid w:val="00572879"/>
    <w:rsid w:val="005737E2"/>
    <w:rsid w:val="0058544D"/>
    <w:rsid w:val="00591658"/>
    <w:rsid w:val="005977D9"/>
    <w:rsid w:val="005A7290"/>
    <w:rsid w:val="005B01C7"/>
    <w:rsid w:val="005B3542"/>
    <w:rsid w:val="005B39E1"/>
    <w:rsid w:val="005C3FCA"/>
    <w:rsid w:val="005C57D3"/>
    <w:rsid w:val="005D2952"/>
    <w:rsid w:val="005D44A5"/>
    <w:rsid w:val="005E1C16"/>
    <w:rsid w:val="005E30E5"/>
    <w:rsid w:val="005E5AE5"/>
    <w:rsid w:val="005F12F1"/>
    <w:rsid w:val="006056EF"/>
    <w:rsid w:val="00606339"/>
    <w:rsid w:val="006126AC"/>
    <w:rsid w:val="00612CA2"/>
    <w:rsid w:val="0061347A"/>
    <w:rsid w:val="00616991"/>
    <w:rsid w:val="00616EA6"/>
    <w:rsid w:val="00620ED3"/>
    <w:rsid w:val="006300C0"/>
    <w:rsid w:val="00632D8C"/>
    <w:rsid w:val="00635F9A"/>
    <w:rsid w:val="00644E3C"/>
    <w:rsid w:val="00645819"/>
    <w:rsid w:val="0064728D"/>
    <w:rsid w:val="00647342"/>
    <w:rsid w:val="006473C7"/>
    <w:rsid w:val="00666DBC"/>
    <w:rsid w:val="0067011F"/>
    <w:rsid w:val="006779C0"/>
    <w:rsid w:val="00677BD6"/>
    <w:rsid w:val="006803AF"/>
    <w:rsid w:val="00680E1A"/>
    <w:rsid w:val="00691217"/>
    <w:rsid w:val="00694B83"/>
    <w:rsid w:val="006A789C"/>
    <w:rsid w:val="006B4284"/>
    <w:rsid w:val="006B7D4A"/>
    <w:rsid w:val="006C1478"/>
    <w:rsid w:val="006C7D21"/>
    <w:rsid w:val="006D1BB9"/>
    <w:rsid w:val="006E0AEF"/>
    <w:rsid w:val="006E2C42"/>
    <w:rsid w:val="006E77ED"/>
    <w:rsid w:val="006F1243"/>
    <w:rsid w:val="006F3351"/>
    <w:rsid w:val="006F44ED"/>
    <w:rsid w:val="00701916"/>
    <w:rsid w:val="00701DED"/>
    <w:rsid w:val="007040D9"/>
    <w:rsid w:val="00710CFB"/>
    <w:rsid w:val="00711855"/>
    <w:rsid w:val="00712F25"/>
    <w:rsid w:val="0071420E"/>
    <w:rsid w:val="00716556"/>
    <w:rsid w:val="007178C1"/>
    <w:rsid w:val="0072795A"/>
    <w:rsid w:val="007404AE"/>
    <w:rsid w:val="00743075"/>
    <w:rsid w:val="0076068B"/>
    <w:rsid w:val="00762ABC"/>
    <w:rsid w:val="00764DC7"/>
    <w:rsid w:val="00771371"/>
    <w:rsid w:val="00772B7A"/>
    <w:rsid w:val="007808E4"/>
    <w:rsid w:val="0078329E"/>
    <w:rsid w:val="007843BE"/>
    <w:rsid w:val="00792354"/>
    <w:rsid w:val="00793827"/>
    <w:rsid w:val="00794A80"/>
    <w:rsid w:val="00795CA8"/>
    <w:rsid w:val="007973B1"/>
    <w:rsid w:val="00797507"/>
    <w:rsid w:val="007A3535"/>
    <w:rsid w:val="007A45FA"/>
    <w:rsid w:val="007B07BA"/>
    <w:rsid w:val="007B2AE1"/>
    <w:rsid w:val="007B371B"/>
    <w:rsid w:val="007B4719"/>
    <w:rsid w:val="007B67FE"/>
    <w:rsid w:val="007B7DD2"/>
    <w:rsid w:val="007C0BDB"/>
    <w:rsid w:val="007C1BA6"/>
    <w:rsid w:val="007D15C2"/>
    <w:rsid w:val="007D226E"/>
    <w:rsid w:val="007D2DD0"/>
    <w:rsid w:val="007D32EE"/>
    <w:rsid w:val="007D6255"/>
    <w:rsid w:val="007D7223"/>
    <w:rsid w:val="007E0530"/>
    <w:rsid w:val="007E33BC"/>
    <w:rsid w:val="007E4397"/>
    <w:rsid w:val="007E4EA1"/>
    <w:rsid w:val="007E7378"/>
    <w:rsid w:val="007F2FD0"/>
    <w:rsid w:val="007F41F6"/>
    <w:rsid w:val="007F6725"/>
    <w:rsid w:val="008020CC"/>
    <w:rsid w:val="00810E14"/>
    <w:rsid w:val="00810F67"/>
    <w:rsid w:val="00815C24"/>
    <w:rsid w:val="00821E86"/>
    <w:rsid w:val="008221D0"/>
    <w:rsid w:val="0082406C"/>
    <w:rsid w:val="008313E5"/>
    <w:rsid w:val="00841810"/>
    <w:rsid w:val="00850131"/>
    <w:rsid w:val="00860F16"/>
    <w:rsid w:val="00862148"/>
    <w:rsid w:val="00867C6C"/>
    <w:rsid w:val="00871A55"/>
    <w:rsid w:val="0087216A"/>
    <w:rsid w:val="0087232D"/>
    <w:rsid w:val="00873634"/>
    <w:rsid w:val="00873E4C"/>
    <w:rsid w:val="008753A4"/>
    <w:rsid w:val="008768A3"/>
    <w:rsid w:val="00881A70"/>
    <w:rsid w:val="00884EF8"/>
    <w:rsid w:val="00886374"/>
    <w:rsid w:val="00892691"/>
    <w:rsid w:val="0089563A"/>
    <w:rsid w:val="008B2C0D"/>
    <w:rsid w:val="008B7DC0"/>
    <w:rsid w:val="008C1092"/>
    <w:rsid w:val="008C38E6"/>
    <w:rsid w:val="008D5C15"/>
    <w:rsid w:val="008E64F8"/>
    <w:rsid w:val="008F1E19"/>
    <w:rsid w:val="008F2D2F"/>
    <w:rsid w:val="008F7FC0"/>
    <w:rsid w:val="0090330F"/>
    <w:rsid w:val="00904F35"/>
    <w:rsid w:val="00905AD9"/>
    <w:rsid w:val="00906AE0"/>
    <w:rsid w:val="00910DD1"/>
    <w:rsid w:val="00911707"/>
    <w:rsid w:val="009141C5"/>
    <w:rsid w:val="00916BB2"/>
    <w:rsid w:val="00921259"/>
    <w:rsid w:val="00925D3E"/>
    <w:rsid w:val="00926897"/>
    <w:rsid w:val="009372EE"/>
    <w:rsid w:val="009461F0"/>
    <w:rsid w:val="00955142"/>
    <w:rsid w:val="0096052C"/>
    <w:rsid w:val="009659CC"/>
    <w:rsid w:val="0097101D"/>
    <w:rsid w:val="00971F9C"/>
    <w:rsid w:val="009751D0"/>
    <w:rsid w:val="00980D25"/>
    <w:rsid w:val="009861CA"/>
    <w:rsid w:val="009A3E6C"/>
    <w:rsid w:val="009B35F6"/>
    <w:rsid w:val="009D00CC"/>
    <w:rsid w:val="009E0FB6"/>
    <w:rsid w:val="009F4021"/>
    <w:rsid w:val="00A00975"/>
    <w:rsid w:val="00A0363A"/>
    <w:rsid w:val="00A03AFD"/>
    <w:rsid w:val="00A1018E"/>
    <w:rsid w:val="00A1376E"/>
    <w:rsid w:val="00A13E3A"/>
    <w:rsid w:val="00A143BB"/>
    <w:rsid w:val="00A203F6"/>
    <w:rsid w:val="00A216EB"/>
    <w:rsid w:val="00A2177B"/>
    <w:rsid w:val="00A225B1"/>
    <w:rsid w:val="00A25139"/>
    <w:rsid w:val="00A3038A"/>
    <w:rsid w:val="00A31931"/>
    <w:rsid w:val="00A32711"/>
    <w:rsid w:val="00A352AB"/>
    <w:rsid w:val="00A42CF8"/>
    <w:rsid w:val="00A44856"/>
    <w:rsid w:val="00A464E5"/>
    <w:rsid w:val="00A477A4"/>
    <w:rsid w:val="00A50C62"/>
    <w:rsid w:val="00A50FE3"/>
    <w:rsid w:val="00A53322"/>
    <w:rsid w:val="00A54648"/>
    <w:rsid w:val="00A6087C"/>
    <w:rsid w:val="00A736B3"/>
    <w:rsid w:val="00A73B57"/>
    <w:rsid w:val="00A77C53"/>
    <w:rsid w:val="00A82CBD"/>
    <w:rsid w:val="00A83B50"/>
    <w:rsid w:val="00AA3A9C"/>
    <w:rsid w:val="00AA3FBB"/>
    <w:rsid w:val="00AA66FD"/>
    <w:rsid w:val="00AB2CE3"/>
    <w:rsid w:val="00AB4C69"/>
    <w:rsid w:val="00AC0733"/>
    <w:rsid w:val="00AC16FF"/>
    <w:rsid w:val="00AC2336"/>
    <w:rsid w:val="00AC475A"/>
    <w:rsid w:val="00AD0EA2"/>
    <w:rsid w:val="00AD2DC7"/>
    <w:rsid w:val="00AD2EA8"/>
    <w:rsid w:val="00AD7334"/>
    <w:rsid w:val="00AD7BB9"/>
    <w:rsid w:val="00AE177F"/>
    <w:rsid w:val="00AE598C"/>
    <w:rsid w:val="00AE751E"/>
    <w:rsid w:val="00AF2071"/>
    <w:rsid w:val="00AF3827"/>
    <w:rsid w:val="00B02F07"/>
    <w:rsid w:val="00B06D23"/>
    <w:rsid w:val="00B2263B"/>
    <w:rsid w:val="00B30D3A"/>
    <w:rsid w:val="00B3180C"/>
    <w:rsid w:val="00B33028"/>
    <w:rsid w:val="00B3484D"/>
    <w:rsid w:val="00B433D3"/>
    <w:rsid w:val="00B43FED"/>
    <w:rsid w:val="00B52D35"/>
    <w:rsid w:val="00B63FDE"/>
    <w:rsid w:val="00B64A15"/>
    <w:rsid w:val="00B744C6"/>
    <w:rsid w:val="00B85E70"/>
    <w:rsid w:val="00B87069"/>
    <w:rsid w:val="00BA1E5C"/>
    <w:rsid w:val="00BB3B14"/>
    <w:rsid w:val="00BB5FA3"/>
    <w:rsid w:val="00BC5A70"/>
    <w:rsid w:val="00BD011D"/>
    <w:rsid w:val="00BD0B35"/>
    <w:rsid w:val="00BD0D0C"/>
    <w:rsid w:val="00BD18B6"/>
    <w:rsid w:val="00BD6482"/>
    <w:rsid w:val="00BE6E0C"/>
    <w:rsid w:val="00BE7699"/>
    <w:rsid w:val="00BF2340"/>
    <w:rsid w:val="00BF3823"/>
    <w:rsid w:val="00BF42A4"/>
    <w:rsid w:val="00BF6C22"/>
    <w:rsid w:val="00C0456D"/>
    <w:rsid w:val="00C2362B"/>
    <w:rsid w:val="00C3059C"/>
    <w:rsid w:val="00C328BB"/>
    <w:rsid w:val="00C36535"/>
    <w:rsid w:val="00C415BA"/>
    <w:rsid w:val="00C463E2"/>
    <w:rsid w:val="00C50A29"/>
    <w:rsid w:val="00C5348C"/>
    <w:rsid w:val="00C53E25"/>
    <w:rsid w:val="00C663FA"/>
    <w:rsid w:val="00C73903"/>
    <w:rsid w:val="00C77BC8"/>
    <w:rsid w:val="00C80C67"/>
    <w:rsid w:val="00C80EE4"/>
    <w:rsid w:val="00C8669F"/>
    <w:rsid w:val="00C92366"/>
    <w:rsid w:val="00C95014"/>
    <w:rsid w:val="00C96408"/>
    <w:rsid w:val="00CA277F"/>
    <w:rsid w:val="00CA4BCE"/>
    <w:rsid w:val="00CA66FE"/>
    <w:rsid w:val="00CA7217"/>
    <w:rsid w:val="00CB1CC7"/>
    <w:rsid w:val="00CB2041"/>
    <w:rsid w:val="00CB2A09"/>
    <w:rsid w:val="00CD5FAB"/>
    <w:rsid w:val="00CD6E0C"/>
    <w:rsid w:val="00CD7B0E"/>
    <w:rsid w:val="00CE23D7"/>
    <w:rsid w:val="00CF3178"/>
    <w:rsid w:val="00CF7329"/>
    <w:rsid w:val="00D023BF"/>
    <w:rsid w:val="00D05576"/>
    <w:rsid w:val="00D10AFA"/>
    <w:rsid w:val="00D11F65"/>
    <w:rsid w:val="00D16425"/>
    <w:rsid w:val="00D17321"/>
    <w:rsid w:val="00D30E89"/>
    <w:rsid w:val="00D3203C"/>
    <w:rsid w:val="00D335B2"/>
    <w:rsid w:val="00D33BEC"/>
    <w:rsid w:val="00D340B3"/>
    <w:rsid w:val="00D3605B"/>
    <w:rsid w:val="00D4101F"/>
    <w:rsid w:val="00D4413A"/>
    <w:rsid w:val="00D46E54"/>
    <w:rsid w:val="00D53FA0"/>
    <w:rsid w:val="00D5598F"/>
    <w:rsid w:val="00D63B9A"/>
    <w:rsid w:val="00D646EC"/>
    <w:rsid w:val="00D74DD2"/>
    <w:rsid w:val="00D75B8C"/>
    <w:rsid w:val="00D824F8"/>
    <w:rsid w:val="00D8357C"/>
    <w:rsid w:val="00D9431E"/>
    <w:rsid w:val="00DA23DA"/>
    <w:rsid w:val="00DA65D6"/>
    <w:rsid w:val="00DB5F4C"/>
    <w:rsid w:val="00DB6435"/>
    <w:rsid w:val="00DB724A"/>
    <w:rsid w:val="00DB7A67"/>
    <w:rsid w:val="00DC0C69"/>
    <w:rsid w:val="00DC1FE8"/>
    <w:rsid w:val="00DC39B9"/>
    <w:rsid w:val="00DC50E4"/>
    <w:rsid w:val="00DC5A09"/>
    <w:rsid w:val="00DD1C07"/>
    <w:rsid w:val="00DD34A7"/>
    <w:rsid w:val="00DD405F"/>
    <w:rsid w:val="00DF5BD2"/>
    <w:rsid w:val="00DF72FE"/>
    <w:rsid w:val="00E06B08"/>
    <w:rsid w:val="00E07FD7"/>
    <w:rsid w:val="00E11596"/>
    <w:rsid w:val="00E336E2"/>
    <w:rsid w:val="00E340E8"/>
    <w:rsid w:val="00E36D84"/>
    <w:rsid w:val="00E37667"/>
    <w:rsid w:val="00E41258"/>
    <w:rsid w:val="00E42139"/>
    <w:rsid w:val="00E44719"/>
    <w:rsid w:val="00E52EDE"/>
    <w:rsid w:val="00E54D86"/>
    <w:rsid w:val="00E576FD"/>
    <w:rsid w:val="00E647E1"/>
    <w:rsid w:val="00E64864"/>
    <w:rsid w:val="00E7285C"/>
    <w:rsid w:val="00E759AC"/>
    <w:rsid w:val="00E843B6"/>
    <w:rsid w:val="00E87FAC"/>
    <w:rsid w:val="00EA37FF"/>
    <w:rsid w:val="00EA3ED5"/>
    <w:rsid w:val="00EA4A52"/>
    <w:rsid w:val="00EA6440"/>
    <w:rsid w:val="00EB1794"/>
    <w:rsid w:val="00EB4895"/>
    <w:rsid w:val="00EB67C1"/>
    <w:rsid w:val="00EC1047"/>
    <w:rsid w:val="00EC1EAF"/>
    <w:rsid w:val="00EC2F35"/>
    <w:rsid w:val="00EC4D8C"/>
    <w:rsid w:val="00ED033D"/>
    <w:rsid w:val="00ED116F"/>
    <w:rsid w:val="00ED2171"/>
    <w:rsid w:val="00ED4BC4"/>
    <w:rsid w:val="00EE3A7F"/>
    <w:rsid w:val="00EE4014"/>
    <w:rsid w:val="00EF292E"/>
    <w:rsid w:val="00EF3F0C"/>
    <w:rsid w:val="00EF4501"/>
    <w:rsid w:val="00EF5373"/>
    <w:rsid w:val="00F1281F"/>
    <w:rsid w:val="00F13D94"/>
    <w:rsid w:val="00F14EEC"/>
    <w:rsid w:val="00F17CB0"/>
    <w:rsid w:val="00F20F34"/>
    <w:rsid w:val="00F221DF"/>
    <w:rsid w:val="00F34490"/>
    <w:rsid w:val="00F3753B"/>
    <w:rsid w:val="00F376E9"/>
    <w:rsid w:val="00F37816"/>
    <w:rsid w:val="00F53597"/>
    <w:rsid w:val="00F537B8"/>
    <w:rsid w:val="00F54308"/>
    <w:rsid w:val="00F617D4"/>
    <w:rsid w:val="00F67831"/>
    <w:rsid w:val="00F73D22"/>
    <w:rsid w:val="00F80838"/>
    <w:rsid w:val="00F84CEF"/>
    <w:rsid w:val="00F85557"/>
    <w:rsid w:val="00F864A9"/>
    <w:rsid w:val="00F9233E"/>
    <w:rsid w:val="00FA074F"/>
    <w:rsid w:val="00FA1991"/>
    <w:rsid w:val="00FA6CA8"/>
    <w:rsid w:val="00FA71F2"/>
    <w:rsid w:val="00FB52CF"/>
    <w:rsid w:val="00FB7AB3"/>
    <w:rsid w:val="00FD0C69"/>
    <w:rsid w:val="00FD0F7E"/>
    <w:rsid w:val="00FD4A97"/>
    <w:rsid w:val="00FE31B4"/>
    <w:rsid w:val="00FE5912"/>
    <w:rsid w:val="00FE78F7"/>
    <w:rsid w:val="01466657"/>
    <w:rsid w:val="0159498C"/>
    <w:rsid w:val="03AC7A51"/>
    <w:rsid w:val="0575238D"/>
    <w:rsid w:val="057C2A81"/>
    <w:rsid w:val="0E904541"/>
    <w:rsid w:val="0F160192"/>
    <w:rsid w:val="0F865F6D"/>
    <w:rsid w:val="0F951A90"/>
    <w:rsid w:val="1268165F"/>
    <w:rsid w:val="12A754B6"/>
    <w:rsid w:val="13961254"/>
    <w:rsid w:val="15937556"/>
    <w:rsid w:val="179A1F40"/>
    <w:rsid w:val="1BA40171"/>
    <w:rsid w:val="1EEC2D0E"/>
    <w:rsid w:val="1FA06C42"/>
    <w:rsid w:val="208331B0"/>
    <w:rsid w:val="26020703"/>
    <w:rsid w:val="26A2359A"/>
    <w:rsid w:val="2A6F642B"/>
    <w:rsid w:val="2D5C4607"/>
    <w:rsid w:val="2D5D5FAC"/>
    <w:rsid w:val="2D71309F"/>
    <w:rsid w:val="359E702E"/>
    <w:rsid w:val="3C1A65A0"/>
    <w:rsid w:val="3DCE3DC0"/>
    <w:rsid w:val="3F305DA1"/>
    <w:rsid w:val="3F8C1C4F"/>
    <w:rsid w:val="49FD4853"/>
    <w:rsid w:val="4A5153FB"/>
    <w:rsid w:val="514B59A8"/>
    <w:rsid w:val="5BC95DFC"/>
    <w:rsid w:val="5CF73402"/>
    <w:rsid w:val="5F873A31"/>
    <w:rsid w:val="66572334"/>
    <w:rsid w:val="66AC0C7E"/>
    <w:rsid w:val="68367C16"/>
    <w:rsid w:val="6C0B458F"/>
    <w:rsid w:val="6C18081A"/>
    <w:rsid w:val="6D131CBE"/>
    <w:rsid w:val="6F385AA9"/>
    <w:rsid w:val="705D3538"/>
    <w:rsid w:val="70CB6DE8"/>
    <w:rsid w:val="71150B21"/>
    <w:rsid w:val="757C10B3"/>
    <w:rsid w:val="7B643181"/>
    <w:rsid w:val="7DBF1B21"/>
    <w:rsid w:val="7E00239D"/>
    <w:rsid w:val="7FBB0151"/>
    <w:rsid w:val="7FFE202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Date" w:qFormat="1"/>
    <w:lsdException w:name="Body Text First Indent" w:semiHidden="0" w:uiPriority="99"/>
    <w:lsdException w:name="Hyperlink" w:semiHidden="0" w:uiPriority="99"/>
    <w:lsdException w:name="Strong" w:semiHidden="0" w:uiPriority="22" w:unhideWhenUsed="0" w:qFormat="1"/>
    <w:lsdException w:name="Emphasis" w:semiHidden="0" w:uiPriority="20" w:unhideWhenUsed="0" w:qFormat="1"/>
    <w:lsdException w:name="Document Map" w:semiHidden="0" w:uiPriority="99" w:qFormat="1"/>
    <w:lsdException w:name="HTML Top of Form" w:uiPriority="99"/>
    <w:lsdException w:name="HTML Bottom of Form" w:uiPriority="99"/>
    <w:lsdException w:name="Normal (Web)" w:semiHidden="0"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iPriority="99" w:qFormat="1"/>
    <w:lsdException w:name="Table Grid" w:semiHidden="0"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220361"/>
    <w:pPr>
      <w:widowControl w:val="0"/>
      <w:jc w:val="both"/>
    </w:pPr>
    <w:rPr>
      <w:rFonts w:ascii="Calibri" w:hAnsi="Calibri"/>
      <w:kern w:val="2"/>
      <w:sz w:val="21"/>
      <w:szCs w:val="24"/>
    </w:rPr>
  </w:style>
  <w:style w:type="paragraph" w:styleId="1">
    <w:name w:val="heading 1"/>
    <w:basedOn w:val="a"/>
    <w:next w:val="a"/>
    <w:link w:val="1Char"/>
    <w:uiPriority w:val="9"/>
    <w:qFormat/>
    <w:rsid w:val="00220361"/>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rsid w:val="00220361"/>
    <w:pPr>
      <w:keepNext/>
      <w:keepLines/>
      <w:spacing w:before="260" w:after="260" w:line="416" w:lineRule="auto"/>
      <w:outlineLvl w:val="1"/>
    </w:pPr>
    <w:rPr>
      <w:rFonts w:ascii="Arial" w:eastAsia="黑体" w:hAnsi="Arial"/>
      <w:b/>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sid w:val="00220361"/>
    <w:rPr>
      <w:rFonts w:ascii="宋体"/>
      <w:sz w:val="18"/>
      <w:szCs w:val="18"/>
    </w:rPr>
  </w:style>
  <w:style w:type="paragraph" w:styleId="a4">
    <w:name w:val="Body Text"/>
    <w:basedOn w:val="a"/>
    <w:link w:val="Char0"/>
    <w:semiHidden/>
    <w:unhideWhenUsed/>
    <w:qFormat/>
    <w:rsid w:val="00220361"/>
    <w:pPr>
      <w:spacing w:after="120"/>
    </w:pPr>
  </w:style>
  <w:style w:type="paragraph" w:styleId="a5">
    <w:name w:val="Date"/>
    <w:basedOn w:val="a"/>
    <w:next w:val="a"/>
    <w:link w:val="Char1"/>
    <w:semiHidden/>
    <w:unhideWhenUsed/>
    <w:qFormat/>
    <w:rsid w:val="00220361"/>
    <w:pPr>
      <w:ind w:leftChars="2500" w:left="100"/>
    </w:pPr>
  </w:style>
  <w:style w:type="paragraph" w:styleId="a6">
    <w:name w:val="Balloon Text"/>
    <w:basedOn w:val="a"/>
    <w:link w:val="Char2"/>
    <w:uiPriority w:val="99"/>
    <w:unhideWhenUsed/>
    <w:qFormat/>
    <w:rsid w:val="00220361"/>
    <w:rPr>
      <w:sz w:val="18"/>
      <w:szCs w:val="18"/>
    </w:rPr>
  </w:style>
  <w:style w:type="paragraph" w:styleId="a7">
    <w:name w:val="footer"/>
    <w:basedOn w:val="a"/>
    <w:link w:val="Char3"/>
    <w:uiPriority w:val="99"/>
    <w:unhideWhenUsed/>
    <w:qFormat/>
    <w:rsid w:val="00220361"/>
    <w:pPr>
      <w:tabs>
        <w:tab w:val="center" w:pos="4153"/>
        <w:tab w:val="right" w:pos="8306"/>
      </w:tabs>
      <w:snapToGrid w:val="0"/>
      <w:jc w:val="left"/>
    </w:pPr>
    <w:rPr>
      <w:sz w:val="18"/>
      <w:szCs w:val="18"/>
    </w:rPr>
  </w:style>
  <w:style w:type="paragraph" w:styleId="a8">
    <w:name w:val="header"/>
    <w:basedOn w:val="a"/>
    <w:link w:val="Char4"/>
    <w:uiPriority w:val="99"/>
    <w:unhideWhenUsed/>
    <w:qFormat/>
    <w:rsid w:val="00220361"/>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rsid w:val="00220361"/>
    <w:pPr>
      <w:widowControl/>
      <w:jc w:val="left"/>
    </w:pPr>
    <w:rPr>
      <w:rFonts w:ascii="宋体" w:hAnsi="宋体" w:cs="宋体"/>
      <w:kern w:val="0"/>
      <w:sz w:val="24"/>
    </w:rPr>
  </w:style>
  <w:style w:type="paragraph" w:styleId="aa">
    <w:name w:val="Body Text First Indent"/>
    <w:basedOn w:val="a"/>
    <w:link w:val="Char5"/>
    <w:uiPriority w:val="99"/>
    <w:unhideWhenUsed/>
    <w:rsid w:val="00220361"/>
    <w:pPr>
      <w:ind w:firstLineChars="100" w:firstLine="420"/>
    </w:pPr>
    <w:rPr>
      <w:rFonts w:ascii="Times New Roman" w:hAnsi="Times New Roman"/>
      <w:kern w:val="0"/>
      <w:sz w:val="24"/>
    </w:rPr>
  </w:style>
  <w:style w:type="table" w:styleId="ab">
    <w:name w:val="Table Grid"/>
    <w:basedOn w:val="a1"/>
    <w:qFormat/>
    <w:rsid w:val="00220361"/>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220361"/>
    <w:rPr>
      <w:color w:val="0000FF"/>
      <w:u w:val="single"/>
    </w:rPr>
  </w:style>
  <w:style w:type="paragraph" w:customStyle="1" w:styleId="10">
    <w:name w:val="列出段落1"/>
    <w:basedOn w:val="a"/>
    <w:uiPriority w:val="34"/>
    <w:qFormat/>
    <w:rsid w:val="00220361"/>
    <w:pPr>
      <w:ind w:firstLineChars="200" w:firstLine="420"/>
    </w:pPr>
  </w:style>
  <w:style w:type="paragraph" w:customStyle="1" w:styleId="11">
    <w:name w:val="修订1"/>
    <w:hidden/>
    <w:uiPriority w:val="99"/>
    <w:semiHidden/>
    <w:qFormat/>
    <w:rsid w:val="00220361"/>
    <w:rPr>
      <w:rFonts w:ascii="Calibri" w:hAnsi="Calibri"/>
      <w:kern w:val="2"/>
      <w:sz w:val="21"/>
      <w:szCs w:val="24"/>
    </w:rPr>
  </w:style>
  <w:style w:type="character" w:customStyle="1" w:styleId="2Char">
    <w:name w:val="标题 2 Char"/>
    <w:basedOn w:val="a0"/>
    <w:link w:val="2"/>
    <w:uiPriority w:val="9"/>
    <w:qFormat/>
    <w:rsid w:val="00220361"/>
    <w:rPr>
      <w:rFonts w:ascii="Arial" w:eastAsia="黑体" w:hAnsi="Arial" w:cs="Times New Roman"/>
      <w:b/>
      <w:sz w:val="32"/>
      <w:szCs w:val="20"/>
    </w:rPr>
  </w:style>
  <w:style w:type="character" w:customStyle="1" w:styleId="Char4">
    <w:name w:val="页眉 Char"/>
    <w:basedOn w:val="a0"/>
    <w:link w:val="a8"/>
    <w:uiPriority w:val="99"/>
    <w:semiHidden/>
    <w:qFormat/>
    <w:rsid w:val="00220361"/>
    <w:rPr>
      <w:rFonts w:ascii="Calibri" w:eastAsia="宋体" w:hAnsi="Calibri" w:cs="Times New Roman"/>
      <w:sz w:val="18"/>
      <w:szCs w:val="18"/>
    </w:rPr>
  </w:style>
  <w:style w:type="character" w:customStyle="1" w:styleId="Char3">
    <w:name w:val="页脚 Char"/>
    <w:basedOn w:val="a0"/>
    <w:link w:val="a7"/>
    <w:uiPriority w:val="99"/>
    <w:semiHidden/>
    <w:qFormat/>
    <w:rsid w:val="00220361"/>
    <w:rPr>
      <w:rFonts w:ascii="Calibri" w:eastAsia="宋体" w:hAnsi="Calibri" w:cs="Times New Roman"/>
      <w:sz w:val="18"/>
      <w:szCs w:val="18"/>
    </w:rPr>
  </w:style>
  <w:style w:type="character" w:customStyle="1" w:styleId="Char2">
    <w:name w:val="批注框文本 Char"/>
    <w:basedOn w:val="a0"/>
    <w:link w:val="a6"/>
    <w:uiPriority w:val="99"/>
    <w:semiHidden/>
    <w:qFormat/>
    <w:rsid w:val="00220361"/>
    <w:rPr>
      <w:rFonts w:ascii="Calibri" w:eastAsia="宋体" w:hAnsi="Calibri" w:cs="Times New Roman"/>
      <w:sz w:val="18"/>
      <w:szCs w:val="18"/>
    </w:rPr>
  </w:style>
  <w:style w:type="character" w:customStyle="1" w:styleId="Char">
    <w:name w:val="文档结构图 Char"/>
    <w:basedOn w:val="a0"/>
    <w:link w:val="a3"/>
    <w:uiPriority w:val="99"/>
    <w:semiHidden/>
    <w:qFormat/>
    <w:rsid w:val="00220361"/>
    <w:rPr>
      <w:rFonts w:ascii="宋体" w:eastAsia="宋体" w:hAnsi="Calibri" w:cs="Times New Roman"/>
      <w:sz w:val="18"/>
      <w:szCs w:val="18"/>
    </w:rPr>
  </w:style>
  <w:style w:type="character" w:customStyle="1" w:styleId="1Char">
    <w:name w:val="标题 1 Char"/>
    <w:basedOn w:val="a0"/>
    <w:link w:val="1"/>
    <w:uiPriority w:val="9"/>
    <w:qFormat/>
    <w:rsid w:val="00220361"/>
    <w:rPr>
      <w:rFonts w:ascii="Calibri" w:eastAsia="宋体" w:hAnsi="Calibri" w:cs="Times New Roman"/>
      <w:b/>
      <w:bCs/>
      <w:kern w:val="44"/>
      <w:sz w:val="44"/>
      <w:szCs w:val="44"/>
    </w:rPr>
  </w:style>
  <w:style w:type="character" w:customStyle="1" w:styleId="Char1">
    <w:name w:val="日期 Char"/>
    <w:basedOn w:val="a0"/>
    <w:link w:val="a5"/>
    <w:semiHidden/>
    <w:qFormat/>
    <w:rsid w:val="00220361"/>
    <w:rPr>
      <w:rFonts w:ascii="Calibri" w:hAnsi="Calibri"/>
      <w:kern w:val="2"/>
      <w:sz w:val="21"/>
      <w:szCs w:val="24"/>
    </w:rPr>
  </w:style>
  <w:style w:type="character" w:customStyle="1" w:styleId="Char0">
    <w:name w:val="正文文本 Char"/>
    <w:basedOn w:val="a0"/>
    <w:link w:val="a4"/>
    <w:semiHidden/>
    <w:rsid w:val="00220361"/>
    <w:rPr>
      <w:rFonts w:ascii="Calibri" w:hAnsi="Calibri"/>
      <w:kern w:val="2"/>
      <w:sz w:val="21"/>
      <w:szCs w:val="24"/>
    </w:rPr>
  </w:style>
  <w:style w:type="character" w:customStyle="1" w:styleId="Char5">
    <w:name w:val="正文首行缩进 Char"/>
    <w:basedOn w:val="Char0"/>
    <w:link w:val="aa"/>
    <w:uiPriority w:val="99"/>
    <w:qFormat/>
    <w:rsid w:val="00220361"/>
    <w:rPr>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FFC8F991-9699-453F-8ED8-9578706203D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13</Pages>
  <Words>1099</Words>
  <Characters>6270</Characters>
  <Application>Microsoft Office Word</Application>
  <DocSecurity>0</DocSecurity>
  <Lines>52</Lines>
  <Paragraphs>14</Paragraphs>
  <ScaleCrop>false</ScaleCrop>
  <Company>微软中国</Company>
  <LinksUpToDate>false</LinksUpToDate>
  <CharactersWithSpaces>7355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中山市公共交通运输集团有限公司</dc:title>
  <dc:creator>微软用户</dc:creator>
  <cp:lastModifiedBy>Windows 用户</cp:lastModifiedBy>
  <cp:revision>66</cp:revision>
  <cp:lastPrinted>2020-08-21T09:05:00Z</cp:lastPrinted>
  <dcterms:created xsi:type="dcterms:W3CDTF">2019-06-27T06:57:00Z</dcterms:created>
  <dcterms:modified xsi:type="dcterms:W3CDTF">2021-08-30T00:34:00Z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